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90C" w:rsidRPr="00E71A3A" w:rsidRDefault="00D2390C" w:rsidP="00E71A3A">
      <w:pPr>
        <w:pStyle w:val="3"/>
        <w:spacing w:after="0"/>
        <w:ind w:left="708" w:firstLine="12"/>
        <w:jc w:val="center"/>
        <w:rPr>
          <w:b/>
          <w:bCs/>
          <w:sz w:val="24"/>
          <w:lang w:val="kk-KZ"/>
        </w:rPr>
      </w:pPr>
      <w:r w:rsidRPr="00E71A3A">
        <w:rPr>
          <w:b/>
          <w:bCs/>
          <w:sz w:val="24"/>
          <w:lang w:val="kk-KZ"/>
        </w:rPr>
        <w:t>СТУДЕНТТІҢ ӨЗІНДІК ЖҰМЫСЫН (СӨЖ) ЖӘНЕ ОҚЫТУШЫМЕН БІРГЕ ӨЗІНДІК ЖҰМЫСЫН (СОӨЖ) ДАЙЫНДАУ БОЙЫНША ӘДІСТЕМЕЛІК ҰСЫНЫСТАР</w:t>
      </w:r>
    </w:p>
    <w:p w:rsidR="0039688F" w:rsidRPr="00E71A3A" w:rsidRDefault="0039688F" w:rsidP="00E71A3A">
      <w:pPr>
        <w:spacing w:after="0" w:line="240" w:lineRule="auto"/>
        <w:ind w:left="720"/>
        <w:rPr>
          <w:rFonts w:ascii="Times New Roman" w:hAnsi="Times New Roman" w:cs="Times New Roman"/>
          <w:b/>
          <w:bCs/>
          <w:sz w:val="28"/>
          <w:szCs w:val="28"/>
          <w:lang w:val="kk-KZ"/>
        </w:rPr>
      </w:pPr>
    </w:p>
    <w:p w:rsidR="0039688F" w:rsidRPr="00E71A3A" w:rsidRDefault="0039688F" w:rsidP="00E71A3A">
      <w:pPr>
        <w:spacing w:after="0" w:line="240" w:lineRule="auto"/>
        <w:ind w:left="720"/>
        <w:rPr>
          <w:rFonts w:ascii="Times New Roman" w:hAnsi="Times New Roman" w:cs="Times New Roman"/>
          <w:b/>
          <w:bCs/>
          <w:sz w:val="28"/>
          <w:szCs w:val="28"/>
          <w:lang w:val="kk-KZ"/>
        </w:rPr>
      </w:pPr>
      <w:r w:rsidRPr="00E71A3A">
        <w:rPr>
          <w:rFonts w:ascii="Times New Roman" w:hAnsi="Times New Roman" w:cs="Times New Roman"/>
          <w:b/>
          <w:bCs/>
          <w:sz w:val="28"/>
          <w:szCs w:val="28"/>
          <w:lang w:val="kk-KZ"/>
        </w:rPr>
        <w:t>СӨЖ тапсырмалары</w:t>
      </w:r>
    </w:p>
    <w:p w:rsidR="0039688F" w:rsidRPr="00E71A3A" w:rsidRDefault="0039688F" w:rsidP="00E71A3A">
      <w:pPr>
        <w:spacing w:after="0" w:line="240" w:lineRule="auto"/>
        <w:ind w:left="720"/>
        <w:rPr>
          <w:rFonts w:ascii="Times New Roman" w:hAnsi="Times New Roman" w:cs="Times New Roman"/>
          <w:bCs/>
          <w:sz w:val="28"/>
          <w:szCs w:val="28"/>
          <w:lang w:val="kk-KZ"/>
        </w:rPr>
      </w:pPr>
    </w:p>
    <w:p w:rsidR="0039688F" w:rsidRPr="00E71A3A" w:rsidRDefault="0039688F" w:rsidP="00E71A3A">
      <w:pPr>
        <w:spacing w:after="0" w:line="240" w:lineRule="auto"/>
        <w:rPr>
          <w:rFonts w:ascii="Times New Roman" w:hAnsi="Times New Roman" w:cs="Times New Roman"/>
          <w:bCs/>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І –ІІ ТАПСЫРМА. РЕФЕРАТ ЖАЗУ</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Реферат тақырыптары:</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 Мифтік дүниеге көзқарас және оның ерекшеліктері</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2. Философия және өнер</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3.</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Буддистік дүниетаным ерекшеліктері</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4. Даосизм философиясы.</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5.  Конфуцийдің философиялық-этикалық ілімі.</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6. Антикалық дәуірдегі дүниенің түпнегізі мәселесі.</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7. Аристотельдің философиялық көзқарастары.</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7. Платон философиясы.</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8. Христиан догматикасы мен принциптерінің философиялық мазмұны.</w:t>
      </w:r>
    </w:p>
    <w:p w:rsidR="0039688F" w:rsidRPr="00E71A3A" w:rsidRDefault="0039688F" w:rsidP="00E71A3A">
      <w:pPr>
        <w:pStyle w:val="a4"/>
        <w:spacing w:after="0" w:line="240" w:lineRule="auto"/>
        <w:rPr>
          <w:rFonts w:ascii="Times New Roman" w:hAnsi="Times New Roman" w:cs="Times New Roman"/>
          <w:lang w:val="kk-KZ"/>
        </w:rPr>
      </w:pPr>
      <w:r w:rsidRPr="00E71A3A">
        <w:rPr>
          <w:rFonts w:ascii="Times New Roman" w:hAnsi="Times New Roman" w:cs="Times New Roman"/>
          <w:lang w:val="kk-KZ"/>
        </w:rPr>
        <w:t>9. Суфизм философиясы.</w:t>
      </w:r>
    </w:p>
    <w:p w:rsidR="0039688F" w:rsidRPr="00E71A3A" w:rsidRDefault="0039688F" w:rsidP="00E71A3A">
      <w:pPr>
        <w:pStyle w:val="a4"/>
        <w:spacing w:after="0" w:line="240" w:lineRule="auto"/>
        <w:rPr>
          <w:rFonts w:ascii="Times New Roman" w:hAnsi="Times New Roman" w:cs="Times New Roman"/>
          <w:lang w:val="kk-KZ"/>
        </w:rPr>
      </w:pPr>
      <w:r w:rsidRPr="00E71A3A">
        <w:rPr>
          <w:rFonts w:ascii="Times New Roman" w:hAnsi="Times New Roman" w:cs="Times New Roman"/>
          <w:lang w:val="kk-KZ"/>
        </w:rPr>
        <w:t>10.</w:t>
      </w:r>
      <w:r w:rsidRPr="00E71A3A">
        <w:rPr>
          <w:rFonts w:ascii="Times New Roman" w:hAnsi="Times New Roman" w:cs="Times New Roman"/>
          <w:bCs/>
          <w:lang w:val="kk-KZ"/>
        </w:rPr>
        <w:t xml:space="preserve"> Ф. Бэкон эмпиризмі.</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11. Р. Декарт рационализмі.</w:t>
      </w:r>
    </w:p>
    <w:p w:rsidR="0039688F" w:rsidRPr="00E71A3A" w:rsidRDefault="0039688F" w:rsidP="00E71A3A">
      <w:pPr>
        <w:pStyle w:val="a4"/>
        <w:spacing w:after="0" w:line="240" w:lineRule="auto"/>
        <w:rPr>
          <w:rFonts w:ascii="Times New Roman" w:hAnsi="Times New Roman" w:cs="Times New Roman"/>
          <w:bCs/>
          <w:lang w:val="kk-KZ"/>
        </w:rPr>
      </w:pPr>
      <w:smartTag w:uri="urn:schemas-microsoft-com:office:smarttags" w:element="metricconverter">
        <w:smartTagPr>
          <w:attr w:name="ProductID" w:val="12. Г"/>
        </w:smartTagPr>
        <w:r w:rsidRPr="00E71A3A">
          <w:rPr>
            <w:rFonts w:ascii="Times New Roman" w:hAnsi="Times New Roman" w:cs="Times New Roman"/>
            <w:bCs/>
            <w:lang w:val="kk-KZ"/>
          </w:rPr>
          <w:t>12. Г</w:t>
        </w:r>
      </w:smartTag>
      <w:r w:rsidRPr="00E71A3A">
        <w:rPr>
          <w:rFonts w:ascii="Times New Roman" w:hAnsi="Times New Roman" w:cs="Times New Roman"/>
          <w:bCs/>
          <w:lang w:val="kk-KZ"/>
        </w:rPr>
        <w:t>.Ф. Гегельдің философиялық жүйесі.</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13. И. Канттың философиялық ілімі.</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14. Абайдың философиялық көзқарастары.</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15. Таным теориясы.</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 xml:space="preserve">16. Болмыс. </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17. Сана.</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18. Қоғам мәселесі.</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19. Болашақ.</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20. Құндылықтар.</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21. Диалектиканың заңдары.</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22. Диалектиканың категориялары.</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23.  Адам және әлем мәселесі.</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24. Адам және табиғат мәселесі.</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25. Сана мәселесі.</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26. Ғаламдық мәселелер философиясы.</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27. Неофрейдистік ойшылдар ілімі.</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28. Техника философиясы.</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29. Құран және оның тарихи-танымдық маңызы.</w:t>
      </w:r>
    </w:p>
    <w:p w:rsidR="0039688F" w:rsidRPr="00E71A3A" w:rsidRDefault="0039688F" w:rsidP="00E71A3A">
      <w:pPr>
        <w:pStyle w:val="a4"/>
        <w:spacing w:after="0" w:line="240" w:lineRule="auto"/>
        <w:rPr>
          <w:rFonts w:ascii="Times New Roman" w:hAnsi="Times New Roman" w:cs="Times New Roman"/>
          <w:bCs/>
          <w:lang w:val="kk-KZ"/>
        </w:rPr>
      </w:pPr>
      <w:r w:rsidRPr="00E71A3A">
        <w:rPr>
          <w:rFonts w:ascii="Times New Roman" w:hAnsi="Times New Roman" w:cs="Times New Roman"/>
          <w:bCs/>
          <w:lang w:val="kk-KZ"/>
        </w:rPr>
        <w:t>30. Саясат философиясы және Қазіргі тәуелсіз Қазақстанның даму келбеті</w:t>
      </w:r>
    </w:p>
    <w:p w:rsidR="0039688F" w:rsidRPr="00E71A3A" w:rsidRDefault="0039688F" w:rsidP="00E71A3A">
      <w:pPr>
        <w:pStyle w:val="a4"/>
        <w:spacing w:after="0" w:line="240" w:lineRule="auto"/>
        <w:rPr>
          <w:rFonts w:ascii="Times New Roman" w:hAnsi="Times New Roman" w:cs="Times New Roman"/>
          <w:bCs/>
          <w:lang w:val="kk-KZ"/>
        </w:rPr>
      </w:pPr>
    </w:p>
    <w:p w:rsidR="0039688F" w:rsidRPr="00E71A3A" w:rsidRDefault="0039688F" w:rsidP="00E71A3A">
      <w:pPr>
        <w:pStyle w:val="ad"/>
        <w:spacing w:after="0"/>
        <w:ind w:left="0"/>
        <w:jc w:val="both"/>
        <w:rPr>
          <w:bCs/>
          <w:sz w:val="28"/>
          <w:szCs w:val="28"/>
          <w:lang w:val="kk-KZ"/>
        </w:rPr>
      </w:pPr>
      <w:r w:rsidRPr="00E71A3A">
        <w:rPr>
          <w:bCs/>
          <w:sz w:val="28"/>
          <w:szCs w:val="28"/>
          <w:lang w:val="kk-KZ"/>
        </w:rPr>
        <w:t xml:space="preserve">       Ескерпе: </w:t>
      </w:r>
      <w:r w:rsidRPr="00E71A3A">
        <w:rPr>
          <w:bCs/>
          <w:i/>
          <w:sz w:val="28"/>
          <w:szCs w:val="28"/>
          <w:lang w:val="kk-KZ"/>
        </w:rPr>
        <w:t xml:space="preserve">Кемі 10 бет, жоспары болуы тиіс, Сырты компьютерге терілген, мазмұны міндетті емес; Мазмұнын орындаушы баяндап беруге әзір болуы тиіс, кейде экстрендік білім тексеру бойынша жалпы реферат мазмұнынан үш сұрақ қойылады, студент сол бойынша бағаланады. </w:t>
      </w:r>
      <w:r w:rsidRPr="00E71A3A">
        <w:rPr>
          <w:bCs/>
          <w:sz w:val="28"/>
          <w:szCs w:val="28"/>
          <w:lang w:val="kk-KZ"/>
        </w:rPr>
        <w:t xml:space="preserve"> </w:t>
      </w:r>
    </w:p>
    <w:p w:rsidR="0039688F" w:rsidRPr="00E71A3A" w:rsidRDefault="0039688F" w:rsidP="00E71A3A">
      <w:pPr>
        <w:pStyle w:val="ad"/>
        <w:spacing w:after="0"/>
        <w:ind w:left="0"/>
        <w:jc w:val="both"/>
        <w:rPr>
          <w:bCs/>
          <w:sz w:val="28"/>
          <w:szCs w:val="28"/>
          <w:lang w:val="kk-KZ"/>
        </w:rPr>
      </w:pPr>
    </w:p>
    <w:p w:rsidR="0039688F" w:rsidRPr="00E71A3A" w:rsidRDefault="0039688F" w:rsidP="00E71A3A">
      <w:pPr>
        <w:pStyle w:val="ad"/>
        <w:spacing w:after="0"/>
        <w:ind w:left="0"/>
        <w:jc w:val="both"/>
        <w:rPr>
          <w:sz w:val="28"/>
          <w:szCs w:val="28"/>
          <w:lang w:val="kk-KZ"/>
        </w:rPr>
      </w:pPr>
      <w:r w:rsidRPr="00E71A3A">
        <w:rPr>
          <w:b/>
          <w:sz w:val="28"/>
          <w:szCs w:val="28"/>
          <w:lang w:val="kk-KZ"/>
        </w:rPr>
        <w:t xml:space="preserve">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ІІІ-ІҮ ТАПСЫРМА. ФИЛОСОФИЯЛЫҚ ЭССЕ ЖАЗУ </w:t>
      </w:r>
    </w:p>
    <w:p w:rsidR="0039688F" w:rsidRPr="00E71A3A" w:rsidRDefault="0039688F" w:rsidP="00E71A3A">
      <w:pPr>
        <w:pStyle w:val="ad"/>
        <w:spacing w:after="0"/>
        <w:ind w:left="0" w:firstLine="540"/>
        <w:jc w:val="both"/>
        <w:rPr>
          <w:b/>
          <w:sz w:val="28"/>
          <w:szCs w:val="28"/>
          <w:lang w:val="kk-KZ"/>
        </w:rPr>
      </w:pPr>
    </w:p>
    <w:p w:rsidR="0039688F" w:rsidRPr="00E71A3A" w:rsidRDefault="0039688F" w:rsidP="00E71A3A">
      <w:pPr>
        <w:pStyle w:val="ad"/>
        <w:spacing w:after="0"/>
        <w:ind w:left="0" w:firstLine="540"/>
        <w:jc w:val="both"/>
        <w:rPr>
          <w:sz w:val="28"/>
          <w:szCs w:val="28"/>
          <w:lang w:val="kk-KZ"/>
        </w:rPr>
      </w:pPr>
      <w:r w:rsidRPr="00E71A3A">
        <w:rPr>
          <w:sz w:val="28"/>
          <w:szCs w:val="28"/>
          <w:lang w:val="kk-KZ"/>
        </w:rPr>
        <w:t>Эссе тақырыптары:</w:t>
      </w:r>
    </w:p>
    <w:p w:rsidR="0039688F" w:rsidRPr="00E71A3A" w:rsidRDefault="0039688F" w:rsidP="00E71A3A">
      <w:pPr>
        <w:pStyle w:val="ad"/>
        <w:spacing w:after="0"/>
        <w:ind w:left="0"/>
        <w:jc w:val="both"/>
        <w:rPr>
          <w:sz w:val="28"/>
          <w:szCs w:val="28"/>
          <w:lang w:val="kk-KZ"/>
        </w:rPr>
      </w:pPr>
      <w:r w:rsidRPr="00E71A3A">
        <w:rPr>
          <w:sz w:val="28"/>
          <w:szCs w:val="28"/>
          <w:lang w:val="kk-KZ"/>
        </w:rPr>
        <w:t>- Оптимизм және пессимизм: өмірге деген қатынастың екі түрі.</w:t>
      </w:r>
    </w:p>
    <w:p w:rsidR="0039688F" w:rsidRPr="00E71A3A" w:rsidRDefault="0039688F" w:rsidP="00E71A3A">
      <w:pPr>
        <w:pStyle w:val="ad"/>
        <w:spacing w:after="0"/>
        <w:ind w:left="-360" w:firstLine="360"/>
        <w:jc w:val="both"/>
        <w:rPr>
          <w:sz w:val="28"/>
          <w:szCs w:val="28"/>
          <w:lang w:val="kk-KZ"/>
        </w:rPr>
      </w:pPr>
      <w:r w:rsidRPr="00E71A3A">
        <w:rPr>
          <w:sz w:val="28"/>
          <w:szCs w:val="28"/>
          <w:lang w:val="kk-KZ"/>
        </w:rPr>
        <w:t>- Жаңа мыңжылдықта адамзат эволюциясы қалай қалыптасады?</w:t>
      </w:r>
    </w:p>
    <w:p w:rsidR="0039688F" w:rsidRPr="00E71A3A" w:rsidRDefault="0039688F" w:rsidP="00E71A3A">
      <w:pPr>
        <w:pStyle w:val="ad"/>
        <w:spacing w:after="0"/>
        <w:ind w:left="-360" w:firstLine="360"/>
        <w:jc w:val="both"/>
        <w:rPr>
          <w:sz w:val="28"/>
          <w:szCs w:val="28"/>
          <w:lang w:val="kk-KZ"/>
        </w:rPr>
      </w:pPr>
      <w:r w:rsidRPr="00E71A3A">
        <w:rPr>
          <w:sz w:val="28"/>
          <w:szCs w:val="28"/>
          <w:lang w:val="kk-KZ"/>
        </w:rPr>
        <w:t>- Қазіргі заманның адамы қандай болуы тиіс</w:t>
      </w:r>
    </w:p>
    <w:p w:rsidR="0039688F" w:rsidRPr="00E71A3A" w:rsidRDefault="0039688F" w:rsidP="00E71A3A">
      <w:pPr>
        <w:pStyle w:val="ad"/>
        <w:spacing w:after="0"/>
        <w:ind w:left="-360"/>
        <w:jc w:val="both"/>
        <w:rPr>
          <w:sz w:val="28"/>
          <w:szCs w:val="28"/>
          <w:lang w:val="kk-KZ"/>
        </w:rPr>
      </w:pPr>
      <w:r w:rsidRPr="00E71A3A">
        <w:rPr>
          <w:sz w:val="28"/>
          <w:szCs w:val="28"/>
          <w:lang w:val="kk-KZ"/>
        </w:rPr>
        <w:t xml:space="preserve"> </w:t>
      </w:r>
      <w:r w:rsidRPr="00E71A3A">
        <w:rPr>
          <w:sz w:val="28"/>
          <w:szCs w:val="28"/>
          <w:lang w:val="kk-KZ"/>
        </w:rPr>
        <w:tab/>
        <w:t xml:space="preserve">- Бостандық дегеніміз не? </w:t>
      </w:r>
    </w:p>
    <w:p w:rsidR="0039688F" w:rsidRPr="00E71A3A" w:rsidRDefault="0039688F" w:rsidP="00E71A3A">
      <w:pPr>
        <w:pStyle w:val="ad"/>
        <w:spacing w:after="0"/>
        <w:ind w:left="-360"/>
        <w:jc w:val="both"/>
        <w:rPr>
          <w:sz w:val="28"/>
          <w:szCs w:val="28"/>
          <w:lang w:val="kk-KZ"/>
        </w:rPr>
      </w:pPr>
      <w:r w:rsidRPr="00E71A3A">
        <w:rPr>
          <w:sz w:val="28"/>
          <w:szCs w:val="28"/>
          <w:lang w:val="kk-KZ"/>
        </w:rPr>
        <w:tab/>
        <w:t>- Өмірдің мағынасы гедонистік негізде түйсіну</w:t>
      </w:r>
    </w:p>
    <w:p w:rsidR="0039688F" w:rsidRPr="00E71A3A" w:rsidRDefault="0039688F" w:rsidP="00E71A3A">
      <w:pPr>
        <w:pStyle w:val="ad"/>
        <w:spacing w:after="0"/>
        <w:ind w:left="-360"/>
        <w:jc w:val="both"/>
        <w:rPr>
          <w:sz w:val="28"/>
          <w:szCs w:val="28"/>
          <w:lang w:val="kk-KZ"/>
        </w:rPr>
      </w:pPr>
      <w:r w:rsidRPr="00E71A3A">
        <w:rPr>
          <w:sz w:val="28"/>
          <w:szCs w:val="28"/>
          <w:lang w:val="kk-KZ"/>
        </w:rPr>
        <w:tab/>
        <w:t>- Жалған дүние мен тылсым дүние сырлары</w:t>
      </w:r>
    </w:p>
    <w:p w:rsidR="0039688F" w:rsidRPr="00E71A3A" w:rsidRDefault="0039688F" w:rsidP="00E71A3A">
      <w:pPr>
        <w:pStyle w:val="ad"/>
        <w:spacing w:after="0"/>
        <w:ind w:left="-360"/>
        <w:jc w:val="both"/>
        <w:rPr>
          <w:sz w:val="28"/>
          <w:szCs w:val="28"/>
          <w:lang w:val="kk-KZ"/>
        </w:rPr>
      </w:pPr>
      <w:r w:rsidRPr="00E71A3A">
        <w:rPr>
          <w:sz w:val="28"/>
          <w:szCs w:val="28"/>
          <w:lang w:val="kk-KZ"/>
        </w:rPr>
        <w:tab/>
        <w:t>- Батыс пен Шығыс адамы</w:t>
      </w:r>
    </w:p>
    <w:p w:rsidR="0039688F" w:rsidRPr="00E71A3A" w:rsidRDefault="0039688F" w:rsidP="00E71A3A">
      <w:pPr>
        <w:pStyle w:val="ad"/>
        <w:spacing w:after="0"/>
        <w:ind w:left="-360"/>
        <w:jc w:val="both"/>
        <w:rPr>
          <w:sz w:val="28"/>
          <w:szCs w:val="28"/>
          <w:lang w:val="kk-KZ"/>
        </w:rPr>
      </w:pPr>
      <w:r w:rsidRPr="00E71A3A">
        <w:rPr>
          <w:sz w:val="28"/>
          <w:szCs w:val="28"/>
          <w:lang w:val="kk-KZ"/>
        </w:rPr>
        <w:tab/>
        <w:t>- Қазақ деген қандай халық?</w:t>
      </w:r>
    </w:p>
    <w:p w:rsidR="0039688F" w:rsidRPr="00E71A3A" w:rsidRDefault="0039688F" w:rsidP="00E71A3A">
      <w:pPr>
        <w:pStyle w:val="ad"/>
        <w:spacing w:after="0"/>
        <w:ind w:left="-360"/>
        <w:jc w:val="both"/>
        <w:rPr>
          <w:sz w:val="28"/>
          <w:szCs w:val="28"/>
          <w:lang w:val="kk-KZ"/>
        </w:rPr>
      </w:pPr>
      <w:r w:rsidRPr="00E71A3A">
        <w:rPr>
          <w:sz w:val="28"/>
          <w:szCs w:val="28"/>
          <w:lang w:val="kk-KZ"/>
        </w:rPr>
        <w:tab/>
        <w:t>- Мен кіммін?</w:t>
      </w:r>
    </w:p>
    <w:p w:rsidR="0039688F" w:rsidRPr="00E71A3A" w:rsidRDefault="0039688F" w:rsidP="00E71A3A">
      <w:pPr>
        <w:pStyle w:val="ad"/>
        <w:spacing w:after="0"/>
        <w:ind w:left="-360"/>
        <w:jc w:val="both"/>
        <w:rPr>
          <w:sz w:val="28"/>
          <w:szCs w:val="28"/>
          <w:lang w:val="kk-KZ"/>
        </w:rPr>
      </w:pPr>
      <w:r w:rsidRPr="00E71A3A">
        <w:rPr>
          <w:sz w:val="28"/>
          <w:szCs w:val="28"/>
          <w:lang w:val="kk-KZ"/>
        </w:rPr>
        <w:tab/>
        <w:t>- Шексіздік пен шетсіздік т.б.</w:t>
      </w:r>
    </w:p>
    <w:p w:rsidR="0039688F" w:rsidRPr="00E71A3A" w:rsidRDefault="0039688F" w:rsidP="00E71A3A">
      <w:pPr>
        <w:pStyle w:val="ad"/>
        <w:spacing w:after="0"/>
        <w:ind w:left="-360"/>
        <w:jc w:val="both"/>
        <w:rPr>
          <w:sz w:val="28"/>
          <w:szCs w:val="28"/>
          <w:lang w:val="kk-KZ"/>
        </w:rPr>
      </w:pPr>
      <w:r w:rsidRPr="00E71A3A">
        <w:rPr>
          <w:sz w:val="28"/>
          <w:szCs w:val="28"/>
          <w:lang w:val="kk-KZ"/>
        </w:rPr>
        <w:tab/>
      </w:r>
    </w:p>
    <w:p w:rsidR="0039688F" w:rsidRPr="00E71A3A" w:rsidRDefault="0039688F" w:rsidP="00E71A3A">
      <w:pPr>
        <w:pStyle w:val="ad"/>
        <w:spacing w:after="0"/>
        <w:ind w:left="-360"/>
        <w:jc w:val="both"/>
        <w:rPr>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i/>
          <w:sz w:val="28"/>
          <w:szCs w:val="28"/>
          <w:lang w:val="kk-KZ"/>
        </w:rPr>
      </w:pPr>
      <w:r w:rsidRPr="00E71A3A">
        <w:rPr>
          <w:rFonts w:ascii="Times New Roman" w:hAnsi="Times New Roman" w:cs="Times New Roman"/>
          <w:i/>
          <w:sz w:val="28"/>
          <w:szCs w:val="28"/>
          <w:lang w:val="kk-KZ"/>
        </w:rPr>
        <w:t xml:space="preserve">Ескертпе: эссе көлемі екі беттен кем емес және мазмұнда философтардың пікірлері қамтылуы тиіс, сонымен қатар автордың өзіндік шығармашылқ ойлары философиялық деңгейде құрылуы керек. </w:t>
      </w:r>
    </w:p>
    <w:p w:rsidR="0039688F" w:rsidRPr="00E71A3A" w:rsidRDefault="0039688F" w:rsidP="00E71A3A">
      <w:pPr>
        <w:spacing w:after="0" w:line="240" w:lineRule="auto"/>
        <w:jc w:val="both"/>
        <w:rPr>
          <w:rFonts w:ascii="Times New Roman" w:hAnsi="Times New Roman" w:cs="Times New Roman"/>
          <w:bCs/>
          <w:i/>
          <w:sz w:val="28"/>
          <w:szCs w:val="28"/>
          <w:lang w:val="kk-KZ"/>
        </w:rPr>
      </w:pPr>
      <w:r w:rsidRPr="00E71A3A">
        <w:rPr>
          <w:rFonts w:ascii="Times New Roman" w:hAnsi="Times New Roman" w:cs="Times New Roman"/>
          <w:b/>
          <w:i/>
          <w:sz w:val="28"/>
          <w:szCs w:val="28"/>
          <w:lang w:val="kk-KZ"/>
        </w:rPr>
        <w:t xml:space="preserve"> </w:t>
      </w:r>
    </w:p>
    <w:p w:rsidR="0039688F" w:rsidRPr="00E71A3A" w:rsidRDefault="0039688F" w:rsidP="00E71A3A">
      <w:pPr>
        <w:spacing w:after="0" w:line="240" w:lineRule="auto"/>
        <w:rPr>
          <w:rFonts w:ascii="Times New Roman" w:hAnsi="Times New Roman" w:cs="Times New Roman"/>
          <w:b/>
          <w:sz w:val="28"/>
          <w:szCs w:val="28"/>
          <w:lang w:val="kk-KZ"/>
        </w:rPr>
      </w:pPr>
      <w:r w:rsidRPr="00E71A3A">
        <w:rPr>
          <w:rFonts w:ascii="Times New Roman" w:hAnsi="Times New Roman" w:cs="Times New Roman"/>
          <w:b/>
          <w:bCs/>
          <w:sz w:val="28"/>
          <w:szCs w:val="28"/>
          <w:lang w:val="kk-KZ"/>
        </w:rPr>
        <w:t>Үлгі:</w:t>
      </w:r>
      <w:r w:rsidRPr="00E71A3A">
        <w:rPr>
          <w:rFonts w:ascii="Times New Roman" w:hAnsi="Times New Roman" w:cs="Times New Roman"/>
          <w:b/>
          <w:sz w:val="28"/>
          <w:szCs w:val="28"/>
          <w:lang w:val="kk-KZ"/>
        </w:rPr>
        <w:t xml:space="preserve"> РУХАНИЯТТЫҚ ДАҒДАРЫС</w:t>
      </w:r>
    </w:p>
    <w:p w:rsidR="0039688F" w:rsidRPr="00E71A3A" w:rsidRDefault="0039688F" w:rsidP="00E71A3A">
      <w:pPr>
        <w:spacing w:after="0" w:line="240" w:lineRule="auto"/>
        <w:rPr>
          <w:rFonts w:ascii="Times New Roman" w:hAnsi="Times New Roman" w:cs="Times New Roman"/>
          <w:i/>
          <w:lang w:val="kk-KZ"/>
        </w:rPr>
      </w:pP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 xml:space="preserve">Адамзат баласы саналы ғұмыр кешіп қалыптасқаннан бері руханилық пен руханияттық, адамгершілік пен мораль сынды адам болмысының ішкі дүниесімен орайласатын және тіршіліктің мәнді жалғасуына септігін тигізетін осындай бір түйткілдерді қалыптастыру аясында мәңгі толғанып келеді. Ол – «руханилық пен адамгершілік болмаса не болар еді», «оны неліктен біз мыңдаған жылдар бойы толғанып келеміз», «бұны неліктен мемлекеттік деңгейде реттеп отыруға болмайды», «жаратқан неліктен әлемдегі зұлымдықты жойып жібермейді», «жалпы адамгершілік деген не өзі», «ол жеке адамның өзіне қатысты «дұрыс» деп түсінетін ұғымдар мен құндылықтар жүйесі ме», «әлде барша адам баласына ортақ бір нормалар бар ма», «олай болса неліктен заман өзгерісіне сай немесе әрбір ұлт пен ұлыс өзіндік бір өлшемедерін сақтайды, ал ол келесі бір халықта дұрыс норма болып табылмайды», «осы рухани құндылықтарды біз бүгінгі күнге дейін сақтай алып жүрміз бе», «адамзат прогресінде ол бүгін қандай деңгейде» деген сияқты сан-алуан сұрақтар арасында лабиринтенеді, оған тереңірек бойласақ, сұрақтар мен жауаптардың шырматылған кейпіне тап боламыз. </w:t>
      </w: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 xml:space="preserve">Біз бүгінгі өркениеттенген ізгілік пен руханилықтың белгілі бір кемелденген қоғамында өмір сүріп келеміз деп өзімізді-өзіміз мақтанышпен әйгілейміз. Оның үстіне қазіргі адамзат қоғамында гуманизм мен әділеттіліктің, адамгершілік пен ізгі ниеттің идеологиясы әбден орныққан, діннің өркендеп, оның моральдік қағидаларын барынша толыққанды сақтап келеміз, тіптен болмаса, оны заңдық-құқықтық негізде орнықтырып, арнайы жазалау институттарын құрдық, бүкіл әлемдік даму аясында жалпыадамзатты белгілі бір руханияттыққа  кіріктіруде Біріккен Ұлттар Ұйымын құрдық және өткенге, арғы тарихқа көз жіберіп, «ол кездің адамдары жабайы болған, адами қасиеттері төмен болған» деген қорытынды жасап масайрадық. Бірақ осындай ресми институттар мен ресми емес түрде қызмет етіп келе жатырған адамгершілік қағидаттарын бойымызға сіңіретін әр түрлі қоғамдық танымның қарқынды жұмыс жасап келе жатырғандығына қарамастан, жер бетіндегі аштықтан немесе аурудан қырылып жатырған миллиондардың тағдырын тек статистика ретінде ғана бағалаймыз, сонымен қатар хайуанаттарды есепке алып, арнайы қорықтар құрып,  олардың аурып-сырқап қалмауын қадағалап отырамыз;  жер бетінен мәңгілікке жойылып бара жатырған ұлттар мен ұлыстарға аса мән бермейміз, сүйте тұра, жойылып бара жатырған хайуанаттарды қызыл кітапқа енгізіп қоямыз; адамды, тіпті ер жетіп үлгермеген, есін білмейтін балаларды тауарша сатып, одан ақша таптық деп мақтанамыз, олардың «ертеңгі өзіміз» және «өзіміздің бұрынғы сондай» екендігімізді «Аязбише әлімізді білмей» ұмытамыз, сөйте тұра, сирек кездесетін хайуанаттарды </w:t>
      </w:r>
      <w:r w:rsidRPr="00E71A3A">
        <w:rPr>
          <w:rFonts w:ascii="Times New Roman" w:hAnsi="Times New Roman" w:cs="Times New Roman"/>
          <w:i/>
          <w:lang w:val="kk-KZ"/>
        </w:rPr>
        <w:lastRenderedPageBreak/>
        <w:t xml:space="preserve">сатқандығы үшін адамдарды ресми түрде жазаға тартамыз; о дүниелік болған адамдардың дене мүшелерін саудаға салатын және шейіт болған сәбилердің еті мен сорпасын ішетін деңгейге де келіп жеттік, сүйте тұра, көгершіннің, маймылдың т.б. кейбір хайуанаттардың етін жеуді «обал» деп терең ізгі ниетті болғымыз келеді т.б. Бұндайларды тізе берсек, бұл дүниенің өзі өңі айналған әлемдік келбетін ашады, терең қайшылықтар туындайды. Сонда адам хайуан құрлы болмағаны ма? Бұларға қаржы жоқ емес, ол бар: мемлекеттер бюджеттерінің  шамамен 50-80 пайызына дейін қарулануға жұмсайды, миллиардтаған қаржы шығындарымен ғарышқы самғайды, осы миллиардттар ешқашан адамзат эволюциясында қолданылмайтын, қолданылуға тиісті емес, қолданыла қалған жағдайда Жер планетасын бір емес, қайта-қайта бірнеше рет жойып жіберуге қабілетті қазіргі кезеңдегі ядролық-атомдық қаруларға жұмсалады. Полигон аймағындағы мутант адамдардың тағдыры мен өмірі ешқандай да ақшамен өлшенбейтіндігін түсіну қиын емес. Солай бола тұра, ауру хайуанды іздеп тауып алып, оны емдеп, олардың қоғамын құрып, өзімізше дамыған-өркениетті ізгілікті-адамгершілікті табиғатсүйгіш болып көрінгіміз келеді.  </w:t>
      </w: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 xml:space="preserve">Неліктен бір адамды екінші бір адамның тек қана балағаттаны үшін он бес күндік қамауға алып жазалаймыз, ал өліп бара жатырған миллиондағандардың тағдырына ешкім жауап бермеуге тиісті? Неліктен, екі адамның сәл-пәл келіспеушіліктері үшін, мәселен, сол мемлекеттердің басшылары, болатын соғыстарда миллиондаған адамдардың өлімі құрбан етіледі де, олардың өздері масайрап, дін аман өмір сүре береді. Майданда шейіт болғандардың тағдыры мен қаны кімнің мойнына жүктеледі. Кейіннен жай ғана: «Е, дұрыс болмаған екен» дей саламыз. </w:t>
      </w: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 xml:space="preserve">Туғанда адам баласы бәрі тең болып туатындығын, қартайған шағында өлім алдында бәрі де табиғаттың әділетті заңдылығына сәйкес, қайтадан теңесетіндігін, ал белсенді өмір деп аталатын екі аралықта біріміз «қоян» болсақ, екіншіміз «қасқыр», ал біріміз «түлкі», біріміз «аю»  болып қорбаңдап өмір сүреміз. Сүйте тұра, сол мультфильмдерді тамашалап, оларды ащы мысқылмен келемеж етеміз, оларға аянышпен қараймыз, шындығында солардың ролін орындап жүргендігімізді өзіміз аңдамаймыз.   </w:t>
      </w: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 xml:space="preserve">Сүйте тұра «мен адалмын», «халық пен адамзатқа көмектесіп жүрмін», «менің қайырымдылық істерім көп», «мен қоғамның зиялы қайраткерімін» деп өзімізді өзіміз мақтан тұтамыз. Жетімдер үйі, қарттар үйіне бір рет те бас сұқпастан, шет елге сатылып жатырған балаларға, аурудан қаржылық жағдайына байланысты емделе алмай жүрген адамдарға қол ұшын берместен Меккеге самолетпен ұшып барып «қажы» атанамыз, қайта-қайта қажы боламыз. Өзімізді-өзіміз алдаусыратып, бұндай нәрселерге көз жұма қараймыз, мүмкін түсінбейміз, тіптен түсінгіміз де келмейді: Бірақ осы тұста: «Түсінбеген кінәлі емес десек те, Қылмыспен тең түсінуге тырыспау»,-деген М. Шаханов ағамыздың толғауы еске түседі. </w:t>
      </w: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Әлем адамзатсыз-ақ өмір сүруін, бар болуын жалғастыра береді, бірақ адамзат кеңістік пен шексіз уақыт алдында өзінің әлденелігін, өткіншілігін сезініп сол ренжулі күйінде қала бере ме, әлде өзінің шынайы мәнін танып болмысынн өзгерте ала ма? Мүмкін, бірнеше ондаған, жүздеген, мүмкін мыңдаған жылдардан кейін қазіргі біз өмір сүріп тұрған кезең «адамзаттың нағыз рухани тағылық дәуірі» ретінде артта қалатын шығар. «Сонымен солай дейік, солай болатындығына сенейік».</w:t>
      </w:r>
    </w:p>
    <w:p w:rsidR="0039688F" w:rsidRPr="00E71A3A" w:rsidRDefault="0039688F" w:rsidP="00E71A3A">
      <w:pPr>
        <w:spacing w:after="0" w:line="240" w:lineRule="auto"/>
        <w:jc w:val="both"/>
        <w:rPr>
          <w:rFonts w:ascii="Times New Roman" w:hAnsi="Times New Roman" w:cs="Times New Roman"/>
          <w:bCs/>
          <w:sz w:val="28"/>
          <w:szCs w:val="28"/>
          <w:lang w:val="kk-KZ"/>
        </w:rPr>
      </w:pPr>
    </w:p>
    <w:p w:rsidR="0039688F" w:rsidRPr="00E71A3A" w:rsidRDefault="0039688F" w:rsidP="00E71A3A">
      <w:pPr>
        <w:spacing w:after="0" w:line="240" w:lineRule="auto"/>
        <w:jc w:val="both"/>
        <w:rPr>
          <w:rFonts w:ascii="Times New Roman" w:hAnsi="Times New Roman" w:cs="Times New Roman"/>
          <w:bCs/>
          <w:sz w:val="28"/>
          <w:szCs w:val="28"/>
          <w:lang w:val="kk-KZ"/>
        </w:rPr>
      </w:pPr>
    </w:p>
    <w:p w:rsidR="0039688F" w:rsidRPr="00E71A3A" w:rsidRDefault="0039688F" w:rsidP="00E71A3A">
      <w:pPr>
        <w:spacing w:after="0" w:line="240" w:lineRule="auto"/>
        <w:jc w:val="both"/>
        <w:rPr>
          <w:rFonts w:ascii="Times New Roman" w:hAnsi="Times New Roman" w:cs="Times New Roman"/>
          <w:bCs/>
          <w:sz w:val="28"/>
          <w:szCs w:val="28"/>
          <w:lang w:val="kk-KZ"/>
        </w:rPr>
      </w:pPr>
      <w:r w:rsidRPr="00E71A3A">
        <w:rPr>
          <w:rFonts w:ascii="Times New Roman" w:hAnsi="Times New Roman" w:cs="Times New Roman"/>
          <w:bCs/>
          <w:sz w:val="28"/>
          <w:szCs w:val="28"/>
          <w:lang w:val="kk-KZ"/>
        </w:rPr>
        <w:t>Ү-ҮІ ТАПСЫРМА. МӘТІНГЕ КОНСПЕКТІ ЖАСАУ</w:t>
      </w:r>
    </w:p>
    <w:p w:rsidR="0039688F" w:rsidRPr="00E71A3A" w:rsidRDefault="0039688F" w:rsidP="00E71A3A">
      <w:pPr>
        <w:spacing w:after="0" w:line="240" w:lineRule="auto"/>
        <w:jc w:val="both"/>
        <w:rPr>
          <w:rFonts w:ascii="Times New Roman" w:hAnsi="Times New Roman" w:cs="Times New Roman"/>
          <w:bCs/>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Конспект тақырыптары:</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numPr>
          <w:ilvl w:val="0"/>
          <w:numId w:val="30"/>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Орыс философиясы</w:t>
      </w:r>
    </w:p>
    <w:p w:rsidR="0039688F" w:rsidRPr="00E71A3A" w:rsidRDefault="0039688F" w:rsidP="00E71A3A">
      <w:pPr>
        <w:numPr>
          <w:ilvl w:val="0"/>
          <w:numId w:val="30"/>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Ертедегі түркі мифологиясы.</w:t>
      </w:r>
    </w:p>
    <w:p w:rsidR="0039688F" w:rsidRPr="00E71A3A" w:rsidRDefault="0039688F" w:rsidP="00E71A3A">
      <w:pPr>
        <w:numPr>
          <w:ilvl w:val="0"/>
          <w:numId w:val="30"/>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Тәңіршілдік сенімі</w:t>
      </w:r>
    </w:p>
    <w:p w:rsidR="0039688F" w:rsidRPr="00E71A3A" w:rsidRDefault="0039688F" w:rsidP="00E71A3A">
      <w:pPr>
        <w:numPr>
          <w:ilvl w:val="0"/>
          <w:numId w:val="30"/>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Ежелгі Үнді философиясындағы түсініктерге түсіндірме</w:t>
      </w:r>
    </w:p>
    <w:p w:rsidR="0039688F" w:rsidRPr="00E71A3A" w:rsidRDefault="0039688F" w:rsidP="00E71A3A">
      <w:pPr>
        <w:numPr>
          <w:ilvl w:val="0"/>
          <w:numId w:val="30"/>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Ежелдгі Қытай философиясындағы түсініктерге түсіндірме</w:t>
      </w:r>
    </w:p>
    <w:p w:rsidR="0039688F" w:rsidRPr="00E71A3A" w:rsidRDefault="0039688F" w:rsidP="00E71A3A">
      <w:pPr>
        <w:numPr>
          <w:ilvl w:val="0"/>
          <w:numId w:val="30"/>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Суфизм философиясы</w:t>
      </w:r>
    </w:p>
    <w:p w:rsidR="0039688F" w:rsidRPr="00E71A3A" w:rsidRDefault="0039688F" w:rsidP="00E71A3A">
      <w:pPr>
        <w:numPr>
          <w:ilvl w:val="0"/>
          <w:numId w:val="30"/>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Техника философиясы</w:t>
      </w:r>
    </w:p>
    <w:p w:rsidR="0039688F" w:rsidRPr="00E71A3A" w:rsidRDefault="0039688F" w:rsidP="00E71A3A">
      <w:pPr>
        <w:numPr>
          <w:ilvl w:val="0"/>
          <w:numId w:val="30"/>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lastRenderedPageBreak/>
        <w:t>Антропосоциогенез проблемасы т.б.</w:t>
      </w:r>
    </w:p>
    <w:p w:rsidR="0039688F" w:rsidRPr="00E71A3A" w:rsidRDefault="0039688F" w:rsidP="00E71A3A">
      <w:pPr>
        <w:spacing w:after="0" w:line="240" w:lineRule="auto"/>
        <w:ind w:left="360"/>
        <w:jc w:val="both"/>
        <w:rPr>
          <w:rFonts w:ascii="Times New Roman" w:hAnsi="Times New Roman" w:cs="Times New Roman"/>
          <w:i/>
          <w:sz w:val="28"/>
          <w:szCs w:val="28"/>
          <w:lang w:val="kk-KZ"/>
        </w:rPr>
      </w:pPr>
    </w:p>
    <w:p w:rsidR="0039688F" w:rsidRPr="00E71A3A" w:rsidRDefault="0039688F" w:rsidP="00E71A3A">
      <w:pPr>
        <w:spacing w:after="0" w:line="240" w:lineRule="auto"/>
        <w:jc w:val="both"/>
        <w:rPr>
          <w:rFonts w:ascii="Times New Roman" w:hAnsi="Times New Roman" w:cs="Times New Roman"/>
          <w:i/>
          <w:sz w:val="28"/>
          <w:szCs w:val="28"/>
          <w:lang w:val="kk-KZ"/>
        </w:rPr>
      </w:pPr>
      <w:r w:rsidRPr="00E71A3A">
        <w:rPr>
          <w:rFonts w:ascii="Times New Roman" w:hAnsi="Times New Roman" w:cs="Times New Roman"/>
          <w:i/>
          <w:sz w:val="28"/>
          <w:szCs w:val="28"/>
          <w:lang w:val="kk-KZ"/>
        </w:rPr>
        <w:t>Ескертпе: А4 қағазға; аралықтар: сол жақ -3; оң жағы – 1,5; жоғары және төмен – 2; көлемі 14 шрифтімен терілген;  2 беттен кем болмау тиіс және конспект бүткіл тақырып мазмұнын ашып тұруы керек.</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pStyle w:val="21"/>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b/>
          <w:sz w:val="28"/>
          <w:szCs w:val="28"/>
          <w:lang w:val="kk-KZ"/>
        </w:rPr>
        <w:t xml:space="preserve">Үлгі: Шаманизм құрылымы. </w:t>
      </w:r>
    </w:p>
    <w:p w:rsidR="0039688F" w:rsidRPr="00E71A3A" w:rsidRDefault="0039688F" w:rsidP="00E71A3A">
      <w:pPr>
        <w:pStyle w:val="21"/>
        <w:spacing w:after="0" w:line="240" w:lineRule="auto"/>
        <w:ind w:firstLine="708"/>
        <w:jc w:val="both"/>
        <w:rPr>
          <w:rFonts w:ascii="Times New Roman" w:hAnsi="Times New Roman" w:cs="Times New Roman"/>
          <w:i/>
          <w:lang w:val="kk-KZ"/>
        </w:rPr>
      </w:pPr>
    </w:p>
    <w:p w:rsidR="0039688F" w:rsidRPr="00E71A3A" w:rsidRDefault="0039688F" w:rsidP="00E71A3A">
      <w:pPr>
        <w:pStyle w:val="21"/>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 xml:space="preserve">Шаманизм – алғашқы діни сенім элементі болып есептелетін байырғы алғашқы қауымдық құрылыс дәуірінен бері жалғасып келе жатырған мифоритуалдық күрделі синкретизмдік жүйе. </w:t>
      </w:r>
    </w:p>
    <w:p w:rsidR="0039688F" w:rsidRPr="00E71A3A" w:rsidRDefault="0039688F" w:rsidP="00E71A3A">
      <w:pPr>
        <w:pStyle w:val="21"/>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 xml:space="preserve">Шаманизмді зерттеушілер оған жан-жақты түсініктемелер берген: Ш.Уәлиханов бақсы болудың кез-келгеннің қолынан келмейтіндігін тұжырымдап, шаманизмдегі өзге әлем иелерін жүйелеп көрсетеді, С.Ақатай бақсының әлемнің орталғына орналасып, өзге болмыспен қатынасатындығын ашады, Ә. Нысанбаев оның парасаттылық пен даналық иесі екендігін тұжырымдайды, Ғ.  Есім, М. Орынбеков шамандық дүниетанымды зерделейді, Қ. Нұрланова бұл сенімнің мифоритуалдық негіздерін сараптайды, Токарев С.А. әлем халықтарындағы шаманизм элементтерінің ерекшеліктері мен ұқсастықтарын сипаттайды, Е.Д.Турсунов  шамандардың зікір салулық магиялық ритуалдарына жете тоқталады, Ө. Бекежан бақсылықтың мифтік негіздеріне талдау жасайды  т.б. </w:t>
      </w:r>
    </w:p>
    <w:p w:rsidR="0039688F" w:rsidRPr="00E71A3A" w:rsidRDefault="0039688F" w:rsidP="00E71A3A">
      <w:pPr>
        <w:pStyle w:val="21"/>
        <w:spacing w:after="0" w:line="240" w:lineRule="auto"/>
        <w:ind w:firstLine="708"/>
        <w:jc w:val="both"/>
        <w:rPr>
          <w:rFonts w:ascii="Times New Roman" w:hAnsi="Times New Roman" w:cs="Times New Roman"/>
          <w:i/>
          <w:lang w:val="kk-KZ"/>
        </w:rPr>
      </w:pPr>
      <w:r w:rsidRPr="00E71A3A">
        <w:rPr>
          <w:rFonts w:ascii="Times New Roman" w:hAnsi="Times New Roman" w:cs="Times New Roman"/>
          <w:i/>
        </w:rPr>
        <w:t>Ондағы протосубьект және субьект бақсы болып табылатын функционатор. Қазақ даласындағы шаманизмнің тарихи-генезистік дамуын шартты түрде мынадай кезеңдерге ажыратуымызға болады: әлемдік шаманизмнің пайда болуы</w:t>
      </w:r>
      <w:r w:rsidRPr="00E71A3A">
        <w:rPr>
          <w:rFonts w:ascii="Times New Roman" w:hAnsi="Times New Roman" w:cs="Times New Roman"/>
          <w:i/>
          <w:lang w:val="kk-KZ"/>
        </w:rPr>
        <w:t xml:space="preserve">; </w:t>
      </w:r>
      <w:r w:rsidRPr="00E71A3A">
        <w:rPr>
          <w:rFonts w:ascii="Times New Roman" w:hAnsi="Times New Roman" w:cs="Times New Roman"/>
          <w:i/>
        </w:rPr>
        <w:t>оның қазақ жеріне енуі</w:t>
      </w:r>
      <w:r w:rsidRPr="00E71A3A">
        <w:rPr>
          <w:rFonts w:ascii="Times New Roman" w:hAnsi="Times New Roman" w:cs="Times New Roman"/>
          <w:i/>
          <w:lang w:val="kk-KZ"/>
        </w:rPr>
        <w:t xml:space="preserve">; </w:t>
      </w:r>
      <w:r w:rsidRPr="00E71A3A">
        <w:rPr>
          <w:rFonts w:ascii="Times New Roman" w:hAnsi="Times New Roman" w:cs="Times New Roman"/>
          <w:i/>
        </w:rPr>
        <w:t>шаманизмнің ренессанстық дәуі</w:t>
      </w:r>
      <w:proofErr w:type="gramStart"/>
      <w:r w:rsidRPr="00E71A3A">
        <w:rPr>
          <w:rFonts w:ascii="Times New Roman" w:hAnsi="Times New Roman" w:cs="Times New Roman"/>
          <w:i/>
        </w:rPr>
        <w:t>р</w:t>
      </w:r>
      <w:proofErr w:type="gramEnd"/>
      <w:r w:rsidRPr="00E71A3A">
        <w:rPr>
          <w:rFonts w:ascii="Times New Roman" w:hAnsi="Times New Roman" w:cs="Times New Roman"/>
          <w:i/>
        </w:rPr>
        <w:t>і</w:t>
      </w:r>
      <w:r w:rsidRPr="00E71A3A">
        <w:rPr>
          <w:rFonts w:ascii="Times New Roman" w:hAnsi="Times New Roman" w:cs="Times New Roman"/>
          <w:i/>
          <w:lang w:val="kk-KZ"/>
        </w:rPr>
        <w:t xml:space="preserve">; </w:t>
      </w:r>
      <w:r w:rsidRPr="00E71A3A">
        <w:rPr>
          <w:rFonts w:ascii="Times New Roman" w:hAnsi="Times New Roman" w:cs="Times New Roman"/>
          <w:i/>
        </w:rPr>
        <w:t>бақсылық пен ислам дінінің жарыспалы өмір сүруі</w:t>
      </w:r>
      <w:r w:rsidRPr="00E71A3A">
        <w:rPr>
          <w:rFonts w:ascii="Times New Roman" w:hAnsi="Times New Roman" w:cs="Times New Roman"/>
          <w:i/>
          <w:lang w:val="kk-KZ"/>
        </w:rPr>
        <w:t xml:space="preserve">; </w:t>
      </w:r>
      <w:r w:rsidRPr="00E71A3A">
        <w:rPr>
          <w:rFonts w:ascii="Times New Roman" w:hAnsi="Times New Roman" w:cs="Times New Roman"/>
          <w:i/>
        </w:rPr>
        <w:t>шаманизмнің қазақ сахарасындағы жойылуы.</w:t>
      </w:r>
    </w:p>
    <w:p w:rsidR="0039688F" w:rsidRPr="00E71A3A" w:rsidRDefault="0039688F" w:rsidP="00E71A3A">
      <w:pPr>
        <w:pStyle w:val="21"/>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Алғашқы кезеңге тоқталатын болсақ, ондағы діни сана мен психологиялық-бейсаналылық құрылымдардың белгілі бір айқындалған мотивтерін көреміз: тотемдік-фетиштік рухтандыру-антропоморфтандыру құрылымынан кейінгі панпсихизмнің  адамға проекцияланған рухтың әсері; әлемдік мистификациялық үрейден қорғанудан қорғаушы-адамға трансформацияланған үрейден азат болудың“жаңа” формасы; “үрейі бар әлемнен” азат болу волюнтаризмінің қорғаныш механзмі; анимизмдік сенімнің “реалды іске” асуын күтуден туған; мистикалық өзге әлемді нығайтудың кепілділігі; адамның әлемнен бөліне бастауының және оған билік пен лидерлік антропоцентристік сананың пайда болуындағы синкретизмдерден қалыптасқан т.б. болса, екінші кезеңдегі актісінің болмысы: мистификалық өзге әлем туралы ортақ түсінікті қабылдау; ретроспективтік методологиядағы “ата-баба аруағы” ұғымының теологиялық-сенімдік түрде нығаюы; діни сенімдер диалогына құрметтеушілік пен рухтандырушылық психологияға сәйкестіктен туған; “өзі және әлем” жағдайына үнемі кезігетін ұлттық болмысымызға  қажеттілік – оқшаулануды қанағаттандыру стимулы.</w:t>
      </w:r>
    </w:p>
    <w:p w:rsidR="0039688F" w:rsidRPr="00E71A3A" w:rsidRDefault="0039688F" w:rsidP="00E71A3A">
      <w:pPr>
        <w:spacing w:after="0" w:line="240" w:lineRule="auto"/>
        <w:ind w:firstLine="360"/>
        <w:jc w:val="both"/>
        <w:rPr>
          <w:rFonts w:ascii="Times New Roman" w:hAnsi="Times New Roman" w:cs="Times New Roman"/>
          <w:i/>
          <w:lang w:val="kk-KZ"/>
        </w:rPr>
      </w:pPr>
      <w:r w:rsidRPr="00E71A3A">
        <w:rPr>
          <w:rFonts w:ascii="Times New Roman" w:hAnsi="Times New Roman" w:cs="Times New Roman"/>
          <w:i/>
          <w:lang w:val="kk-KZ"/>
        </w:rPr>
        <w:t xml:space="preserve">Үшінші түркі жұртындағы ренессанстық кезеңіндегі ситуациялық картинасы бойынша: шаманизмді негіздеуші-жалғастырушы көрнекті әлеуметтік персоналардың тууы, мәселен, Қорқыт бабамыз; түркілік еркіндіксүйгіш, жігерлі, рухты менталитетпен ассимиляциялануы мен тарихи жадыны қуаттауы; әлемдік шаманизмнен ерекшеленген төлтүркілік бақсылықтың қалыптасуы; бақсылық дүниегекөзқарас пен шамандық дүниетанымның құрылуы т.б. болса, үшінші шаманизм мен ислам дінінің қазақ сахарасында жарыспалы өмір сүру кезеңіндегі негізгі белгілері: шаманизмді исламдық дәстүрлердің терістеуі; кәсіби-іргелі қалыптасқан рационалды ислам мен стихиялылыққа құрылған иррационалдылықтың қайшылығы; ислам мен шаманизмдік салттардың ассимиляциялануы т.б. болса, қазақ жеріндегі шаманизмнің жойылуы кезеңінде; исламның шаманизмді ығыстыра бастауы; шаманизмнің жасырын формаларға ауысуы; шамандық дүниетаным мен ритуалдардың формалық сақталуы мен мазмұнының жоғалуы; </w:t>
      </w:r>
      <w:r w:rsidRPr="00E71A3A">
        <w:rPr>
          <w:rFonts w:ascii="Times New Roman" w:hAnsi="Times New Roman" w:cs="Times New Roman"/>
          <w:i/>
          <w:lang w:val="kk-KZ"/>
        </w:rPr>
        <w:lastRenderedPageBreak/>
        <w:t>неошаманизмге ұмтылыстық бейсаналық архетип; исламды бейсаналы түрде мойындамайтын “дінсіздік сана” түсінігі; “аруаққа” табынған дәстүрлердің өміршеңдігі т.б.</w:t>
      </w:r>
    </w:p>
    <w:p w:rsidR="0039688F" w:rsidRPr="00E71A3A" w:rsidRDefault="0039688F" w:rsidP="00E71A3A">
      <w:pPr>
        <w:spacing w:after="0" w:line="240" w:lineRule="auto"/>
        <w:ind w:firstLine="360"/>
        <w:jc w:val="both"/>
        <w:rPr>
          <w:rFonts w:ascii="Times New Roman" w:hAnsi="Times New Roman" w:cs="Times New Roman"/>
          <w:i/>
          <w:lang w:val="kk-KZ"/>
        </w:rPr>
      </w:pPr>
      <w:r w:rsidRPr="00E71A3A">
        <w:rPr>
          <w:rFonts w:ascii="Times New Roman" w:hAnsi="Times New Roman" w:cs="Times New Roman"/>
          <w:i/>
          <w:lang w:val="kk-KZ"/>
        </w:rPr>
        <w:t xml:space="preserve">Осы күрделі шаманизм құбылысын құрылымдық-функционалдық түрде талдасақ, мынадай нәтижелер алынады: миф пен ритуал; сенім мен дін; реалдылық пен шынайылық; сакральдылық феномен; эзотериялық ілім; халықтық медицина; футурологиялық прогностикалық жүйе; мистификациялық дүниетаным; гипноз бен аутотренинг - өзге әлемге шығу экстазы; магия мен оккультизм; аскетизмдік өмір стиліндегі гуманист т.б. болса, осы құрылымдағы субьектілер: алдымен шаман, яғни бақсы мен оның өзге әлеміндегі серіктес-бәсекелестері: жын, пері, аруақтар т.б. Тарихиәлеуметтік-мәденитұрмыстық мағынада шаман: трансцендентальды-танылмайтын тылсым тұлға; қалыпты адамнан тыс, үрейлі құрметтеушілік тұлға; көріпкел-дана рационализатор тұлға; діни сенімнің нақты өкілі; материалдылықтың және биліктің иесі болмағандықтан әлеуметтік демонстрацияланбаған қарапайым тұлға; қоғамнан оқшауланған, әлеуметтік нормаларды мойындай бермейтін, өз заңдары мен жүретін жан иесі; өнер иесі, емші, гуманист аскеттік рухани кісі; қоғамдағы еркіндік пен азаттықтың практикалық өкілі т.б. болса, интросубьектілік интроспекцияда бақсы  [өзінің өзін тануы бойынша): өзіне және өзге дүниеге сенімділіктің эпицентрі; дүние мен болмысты билей алушылықтағы, обьективтілікті бағындырушылықтағы солипсистік дарын иесі-онтолог. “Дүние – менің дүнием” принципін реалдандырушы-практик; “Менді” толық меңгеретін, рухын өзге дүниеге трансформациялайтын өзінің реалды-мистикалық әлеміндегі перфекционистік жан; өзге дүние өкілдерімен күресетін және жеңіске жететін психологиялық “баһадүр”; гипноз, парапсихология т.б. иеленген психотехник-эвдемонист; шамандық құндылықтар жүйесін жасайтын, ата-бабаның аруақтарын қайта тірілтетін импровизатор-аксиолог; Психологиялық энергетикалық ресурстарын инструментализмдік түрде бағалайтын және билей алатын, қайталанбайтын монадолық адам.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ҮІ-ҮІІ ТАПСЫРМА. СӨЗДІКПЕН ЖҰМЫС</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Лингвист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ХҮІІІ ғасырда кімдер өмір сүрген және оларды шығу тегі бойынша қалай жүйелеуге болады?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Мақсат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Саяси қайраткер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Ең ұзақ және ең қысқа өмір сүрген философ?</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Математик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Жан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Аты-жөндері бірдей философтар қанша?</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Испан философтары кімдер?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Мистик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Дінге қатысты терминдер мен түсініктер қанша?</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ХІ ғасырда кімдер өмір сүрген және оларды шығу тегі бойынша қалай жүйелеуге болады?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Ғылымға қатысты түсініктер мен терминдер қанша?</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Мәдениетке қатысты түсініктер мен ұғымдар қанша?</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Географ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Этикаға қатысты түсініктер мен ұғымдар қанша?</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Кімді кім қайталайды? (дамытушылықтан басқа тура қайталаулар)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Мағыналас терминдер мен ұғымдар және олардың айырмашылықтарын тап</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Француз философтары кімдер?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lastRenderedPageBreak/>
        <w:t>Х ғасырда ғасырда кімдер өмір сүрген және оларды шығу тегі бойынша қалай жүйелеуге болады?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Психолог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ХІІ ғасырда кімдер өмір сүрген және оларды шығу тегі бойынша қалай жүйелеуге болады?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Филолог, жазушы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ХҮІІ ғасырда кімдер өмір сүрген және оларды шығу тегі бойынша қалай жүйелеуге болады?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Американдық философтар кімдер?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Медик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ХІХ ғасырда кімдер өмір сүрген және оларды қалай шығу тегі бойынша жүйелеуге болады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ХХ ғасырда кімдер өмір сүрген және оларды шығу тегі бойынша қалай жүйелеуге болады?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Тарихшы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Жан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Метафизика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Социолог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ХҮІ ғасырда ғасырда кімдер өмір сүрген және оларды шығу тегі бойынша қалай жүйелеуге болады?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Мораль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Химик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Әлем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ХҮІІІ ғасырда пайда болған терминдер және олардың мағынасы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Философ монахтар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Қала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Кім-кімді қалай жоққа шығарады?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Табиғат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Кімдер өзінің бастапқы көзқарастарын өзі жоққа шығарады (ерте және кейінгі)</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Логика туралы шығармалар және олардың авторлары </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ХҮ ғасырда кімдер өмір сүрген және оларды шығу тегі бойынша қалай жүйелеуге болады?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Тән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Нидерланд, голланд философтары кімдер?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Физик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Кім қандай философиялық бағыттарды біріктереді немесе біріктіруге тырысады?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Болмыс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Қоғам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Материя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Өнертанушы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Ғылым туралы шығармалар және олардың авторлары </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Әділеттілік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lastRenderedPageBreak/>
        <w:t xml:space="preserve">«И» - ден басталатын терминдердің қарама-қарсы ұғымы және олардың мағынасы </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Теолог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Білім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Ботаник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Мемлекет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Эстетикаға қатысты түсініктер мен ұғымдар қанша?</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Мәдениеттанушы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Музыка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ХІХ ғасырда пайда болған терминдер және олардың мағынасы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«М» -дан басталатын терминдердің қарама-қарсы ұғымдары және олардың мағынасы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Құдай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 «Г» - ден басталатын терминдердің қарама-қарсы ұғымы және олардың мағынасы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 Бақыт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 дан басталатын терминдердің қарама-қарсы ұғымы және олардың мағынасы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Философиялық ілім салалары «.... логия» олардың мағынасы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Поэтика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Үшке бөлінетін құбылыстар мен нәрселер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Адамға қатысты терминдер мен түсінктерді таду және мағыналарын ашу</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 Еркіндік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Бақытқы қатысты түсініктер мен ұғымдарды табу және мағыналарын ашу</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Дейзм бағытының өкілдері</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Ақыл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Атеизм бағытының өкілдері</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Философия тарихына шолу жасаған философтар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Барлық діндердің діни  кітаптары мен рухани көздері</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Тәжірибе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Өнер мен филосияға ортақ ұғымдар мен түсініктер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Диалектика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Платон филосиясындағы терминдер және олардың мағынасы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Аристотель филосиясындағы терминдер және олардың мағынасы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Сана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 дан басталатын терминдердің қарама-қарсы ұғымы және олардың мағынасы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Қалыптасу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Төртке бөлінетін құбылыстар мен нәрселер</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Саясат туралы шығармалар және олардың авторлары</w:t>
      </w:r>
    </w:p>
    <w:p w:rsidR="0039688F" w:rsidRPr="00E71A3A" w:rsidRDefault="0039688F" w:rsidP="00E71A3A">
      <w:pPr>
        <w:numPr>
          <w:ilvl w:val="0"/>
          <w:numId w:val="31"/>
        </w:numPr>
        <w:autoSpaceDN w:val="0"/>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Күнделікті қарапайым тілдегі сөздердің терминдерге айналған түрлері</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i/>
          <w:sz w:val="28"/>
          <w:szCs w:val="28"/>
          <w:lang w:val="kk-KZ"/>
        </w:rPr>
      </w:pPr>
      <w:r w:rsidRPr="00E71A3A">
        <w:rPr>
          <w:rFonts w:ascii="Times New Roman" w:hAnsi="Times New Roman" w:cs="Times New Roman"/>
          <w:i/>
          <w:sz w:val="28"/>
          <w:szCs w:val="28"/>
          <w:lang w:val="kk-KZ"/>
        </w:rPr>
        <w:lastRenderedPageBreak/>
        <w:t xml:space="preserve">Ескерпе: алынған мәліметті кез-келген уақытта дәйектей алатындай болу үшін мәлімет алынған көздерді нақты (беті, сөздіктің аты т.б. ) білу қажет.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b/>
          <w:sz w:val="28"/>
          <w:szCs w:val="28"/>
          <w:lang w:val="kk-KZ"/>
        </w:rPr>
      </w:pPr>
      <w:r w:rsidRPr="00E71A3A">
        <w:rPr>
          <w:rFonts w:ascii="Times New Roman" w:hAnsi="Times New Roman" w:cs="Times New Roman"/>
          <w:b/>
          <w:sz w:val="28"/>
          <w:szCs w:val="28"/>
          <w:lang w:val="kk-KZ"/>
        </w:rPr>
        <w:t>Үлгі: Үшке бөлінетін құбылыстар мен түсініктер:</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widowControl w:val="0"/>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 xml:space="preserve">Диалектиканың үш заңы; Гегельдің «тезис-синтезис-антизис» тұжырымы; уақыттың үш кезеңі: «өткен-бүгін-болашақ», мифологиялық дүниетанымағы әлем жүйесі: «жер беті, жер асты, ғарыш»; З. Фрейдтің адам психикасын үшке бөлуі: «Мен, Ол, Жоғарғы-Мен»; Христиандық үштік құдай: «Әке құдай-Бала құдай-Рух құдай»; зерттеу әдіснамасы: «ретроспекциялық-интроспекциялық-перспективалық»; О.Конттың адамзаттың интеллектуальдік эволюциясын үшке бөлуі: «теологиялық-метафизикалық-позитивтік»; Поппер шындықты үшке бөледі: физикалық әлем, психикалық әлем, ойлаудың объективті мазмұны; Наным үшке бөлінеді: 1.Сезім ретінде эмоциялық наным (Д. Юм, У. Джемс)  2. Интеллектуальдік наным (Брентано, Гегель)  3. Ерік нанымы (Фихте, Декарт);  Метафизикада Рух: жеке рух, объективті рух, объективтенген рух болып үшке бөлінеді; Патристика кезеңі үшке бөлінеді: ерте патристика  </w:t>
      </w:r>
      <w:r w:rsidRPr="00E71A3A">
        <w:rPr>
          <w:rFonts w:ascii="Times New Roman" w:hAnsi="Times New Roman" w:cs="Times New Roman"/>
          <w:i/>
          <w:color w:val="000000"/>
          <w:lang w:val="kk-KZ"/>
        </w:rPr>
        <w:t xml:space="preserve">(2-3 ғғ.), толысқан патристика (4-5 ғғ.), соңғы патристика (5-8 ғғ); Академияны: Көне, Орта, Жаңа деп үш кезеңге бөліп қарастыру дәстүрі бар; Эпикур өз ілімін үш бағытқа жіктейді: «каноника» - таным теориясы; «физика» — табиғат туралы ілім және «этика». Пиррон бойынша адам мынадай </w:t>
      </w:r>
      <w:r w:rsidRPr="00E71A3A">
        <w:rPr>
          <w:rFonts w:ascii="Times New Roman" w:hAnsi="Times New Roman" w:cs="Times New Roman"/>
          <w:i/>
          <w:lang w:val="kk-KZ"/>
        </w:rPr>
        <w:t xml:space="preserve">үш сұраққа жауап беру керек: 1) бізді қоршап тұрған не? 2) біз олармен қалай қатынас жасаумыз керек? 3) Бұдан кейін не болу керек? Стоицизм үш кезеңнен тұрады: көне стоя:  </w:t>
      </w:r>
      <w:r w:rsidRPr="00E71A3A">
        <w:rPr>
          <w:rFonts w:ascii="Times New Roman" w:hAnsi="Times New Roman" w:cs="Times New Roman"/>
          <w:i/>
          <w:color w:val="000000"/>
          <w:lang w:val="kk-KZ"/>
        </w:rPr>
        <w:t xml:space="preserve">Зенон, Клеанф, Хрисипп </w:t>
      </w:r>
      <w:r w:rsidRPr="00E71A3A">
        <w:rPr>
          <w:rFonts w:ascii="Times New Roman" w:hAnsi="Times New Roman" w:cs="Times New Roman"/>
          <w:i/>
          <w:lang w:val="kk-KZ"/>
        </w:rPr>
        <w:t xml:space="preserve">(б.э.б 4 -б.э.б 2 ғғ.), орта стоя: </w:t>
      </w:r>
      <w:r w:rsidRPr="00E71A3A">
        <w:rPr>
          <w:rFonts w:ascii="Times New Roman" w:hAnsi="Times New Roman" w:cs="Times New Roman"/>
          <w:i/>
          <w:color w:val="000000"/>
          <w:lang w:val="kk-KZ"/>
        </w:rPr>
        <w:t>Панетий, Посидоний</w:t>
      </w:r>
      <w:r w:rsidRPr="00E71A3A">
        <w:rPr>
          <w:rFonts w:ascii="Times New Roman" w:hAnsi="Times New Roman" w:cs="Times New Roman"/>
          <w:i/>
          <w:lang w:val="kk-KZ"/>
        </w:rPr>
        <w:t xml:space="preserve"> (б.э.б 2 -б.э.б 1 ғғ.), соңғы стоя: </w:t>
      </w:r>
      <w:r w:rsidRPr="00E71A3A">
        <w:rPr>
          <w:rFonts w:ascii="Times New Roman" w:hAnsi="Times New Roman" w:cs="Times New Roman"/>
          <w:i/>
          <w:color w:val="000000"/>
          <w:lang w:val="kk-KZ"/>
        </w:rPr>
        <w:t>Сенека, Мусоний Руф, Эпиктет, Марк Аврелий</w:t>
      </w:r>
      <w:r w:rsidRPr="00E71A3A">
        <w:rPr>
          <w:rFonts w:ascii="Times New Roman" w:hAnsi="Times New Roman" w:cs="Times New Roman"/>
          <w:i/>
          <w:lang w:val="kk-KZ"/>
        </w:rPr>
        <w:t xml:space="preserve"> т.б. (б.э 1 - 3 ғғ); Стоиктер физика үш деңгейде деп түсіндірді: а) нақты-физикалық; б) абстрактілі-физикалық;  в) теолого-физикалық, пантеистік; Пьер Абеляр: 1) ақымақтық іске бейімділік; 2) осы әрекетін іске асыруға саналы ерікті шешім; 3) әрекеттің өзі деп – зұлымдықтың шығу көзін осындай үш сатыға ажыратады; </w:t>
      </w:r>
      <w:r w:rsidRPr="00E71A3A">
        <w:rPr>
          <w:rFonts w:ascii="Times New Roman" w:hAnsi="Times New Roman" w:cs="Times New Roman"/>
          <w:i/>
          <w:color w:val="000000"/>
          <w:lang w:val="kk-KZ"/>
        </w:rPr>
        <w:t xml:space="preserve">Фома Аквинский  даналықтың үш типінің иерархиясын ұсынады: Игілікті даналық, құдайтанымдық даналық, метафизикалық даналық; Ф. Аквинский жалпы ұғымдардың үш тарапты өмір сүретіндігін көрсетеді: архетип ретінде заттарға дейін құдайдың санасында;  заттың мәні ретінде субстанциялар мен заттарда; абстрактілі формада адамның санасында; </w:t>
      </w:r>
      <w:r w:rsidRPr="00E71A3A">
        <w:rPr>
          <w:rFonts w:ascii="Times New Roman" w:hAnsi="Times New Roman" w:cs="Times New Roman"/>
          <w:i/>
          <w:lang w:val="kk-KZ"/>
        </w:rPr>
        <w:t xml:space="preserve">Араб-мұсылмандық фалсафаны тарихи-аймақтық ұстаным бойынша үш кезеңге бөліп қарастыру көзделген: 1) Бағдат халифаты тұсындағы: әл-Кинди, «Таза ағайындар» т.б.; 2) Орта Азия халықтарындағы: әл-Фараби, Ибн Сина, Омар Хайям,  Аттар, әл-Ғазали т.б.; 3) Мұсылмандық Испания: Ибн Бадж, Ибн Туфейль, Ибн Араби, Ибн Рушд т.б; </w:t>
      </w:r>
      <w:r w:rsidRPr="00E71A3A">
        <w:rPr>
          <w:rFonts w:ascii="Times New Roman" w:hAnsi="Times New Roman" w:cs="Times New Roman"/>
          <w:i/>
          <w:color w:val="000000"/>
          <w:lang w:val="kk-KZ"/>
        </w:rPr>
        <w:t>Абу Язид сана болмысының үш сатылы өрлеуін: «Мен», «Сен», «Ол-өзіндік» деп тұжырымдайды;</w:t>
      </w:r>
      <w:r w:rsidRPr="00E71A3A">
        <w:rPr>
          <w:rFonts w:ascii="Times New Roman" w:hAnsi="Times New Roman" w:cs="Times New Roman"/>
          <w:i/>
          <w:lang w:val="kk-KZ"/>
        </w:rPr>
        <w:t xml:space="preserve"> Калам (әңгімелесу, сұхбат, сөз деген мағыналарды білдіреді) – орта ғасырдағы араб-мұсылмандық фалсафадағы діни бағыттардың бірі. Бұл үш кезеңге бөлінеді: ерте (7 ғасырдың аяғы - 8 ғасырдың басы); мутазилиттер кезеңі (8 ғасырдың аяғы - 10 ғасырдың ортасы); классикалық кезең (10 - 12 ғғ.) т.б.</w:t>
      </w:r>
    </w:p>
    <w:p w:rsidR="0039688F" w:rsidRPr="00E71A3A" w:rsidRDefault="0039688F" w:rsidP="00E71A3A">
      <w:pPr>
        <w:spacing w:after="0" w:line="240" w:lineRule="auto"/>
        <w:ind w:firstLine="567"/>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ҮІІ-ҮІІІ ТАПСЫРМА. ЭЛЕКТРОНДЫ ПІКІРТАЛАСҚА ҚАТЫСУ; </w:t>
      </w:r>
      <w:hyperlink r:id="rId5" w:history="1">
        <w:r w:rsidRPr="00E71A3A">
          <w:rPr>
            <w:rStyle w:val="a6"/>
            <w:rFonts w:ascii="Times New Roman" w:hAnsi="Times New Roman" w:cs="Times New Roman"/>
            <w:lang w:val="kk-KZ"/>
          </w:rPr>
          <w:t>atash_berik@mail.ru</w:t>
        </w:r>
      </w:hyperlink>
      <w:r w:rsidRPr="00E71A3A">
        <w:rPr>
          <w:rFonts w:ascii="Times New Roman" w:hAnsi="Times New Roman" w:cs="Times New Roman"/>
          <w:sz w:val="28"/>
          <w:szCs w:val="28"/>
          <w:lang w:val="kk-KZ"/>
        </w:rPr>
        <w:t xml:space="preserve">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«Бақыт дегеніміз не?» </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«Өмірдің мағынасы неде?»</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«Адамзат қоғамының болашағын қалай елестетесіз?»</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i/>
          <w:sz w:val="28"/>
          <w:szCs w:val="28"/>
          <w:lang w:val="kk-KZ"/>
        </w:rPr>
      </w:pPr>
      <w:r w:rsidRPr="00E71A3A">
        <w:rPr>
          <w:rFonts w:ascii="Times New Roman" w:hAnsi="Times New Roman" w:cs="Times New Roman"/>
          <w:i/>
          <w:sz w:val="28"/>
          <w:szCs w:val="28"/>
          <w:lang w:val="kk-KZ"/>
        </w:rPr>
        <w:t>Ескерпе: материал почтаның хатында емес, арнайы документте болуы тиіс және бірнеше рет пікір білдірілуі қажет.</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ІХ ТАПСЫРМА.  РЕФЕРАТТАРДЫҢ ҚОРЫТЫНДЫСЫН ЖАЗУ</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i/>
          <w:sz w:val="28"/>
          <w:szCs w:val="28"/>
          <w:lang w:val="kk-KZ"/>
        </w:rPr>
      </w:pPr>
      <w:r w:rsidRPr="00E71A3A">
        <w:rPr>
          <w:rFonts w:ascii="Times New Roman" w:hAnsi="Times New Roman" w:cs="Times New Roman"/>
          <w:i/>
          <w:sz w:val="28"/>
          <w:szCs w:val="28"/>
          <w:lang w:val="kk-KZ"/>
        </w:rPr>
        <w:lastRenderedPageBreak/>
        <w:t xml:space="preserve">Ескерпе: дайын рефераттарды түгел оқып шығып (дайын рефераттардың қорытындысын алып тастап беруге болады), бір бет көлемінде реферат мазмұны бойынша жазылуы тиіс және оны өзі ауызша баяндап бере алуы керек. </w:t>
      </w:r>
    </w:p>
    <w:p w:rsidR="0039688F" w:rsidRPr="00E71A3A" w:rsidRDefault="0039688F" w:rsidP="00E71A3A">
      <w:pPr>
        <w:spacing w:after="0" w:line="240" w:lineRule="auto"/>
        <w:jc w:val="both"/>
        <w:rPr>
          <w:rFonts w:ascii="Times New Roman" w:hAnsi="Times New Roman" w:cs="Times New Roman"/>
          <w:i/>
          <w:sz w:val="28"/>
          <w:szCs w:val="28"/>
          <w:lang w:val="kk-KZ"/>
        </w:rPr>
      </w:pPr>
    </w:p>
    <w:p w:rsidR="0039688F" w:rsidRPr="00E71A3A" w:rsidRDefault="0039688F" w:rsidP="00E71A3A">
      <w:pPr>
        <w:spacing w:after="0" w:line="240" w:lineRule="auto"/>
        <w:jc w:val="both"/>
        <w:rPr>
          <w:rFonts w:ascii="Times New Roman" w:hAnsi="Times New Roman" w:cs="Times New Roman"/>
          <w:b/>
          <w:sz w:val="28"/>
          <w:szCs w:val="28"/>
          <w:lang w:val="kk-KZ"/>
        </w:rPr>
      </w:pPr>
      <w:r w:rsidRPr="00E71A3A">
        <w:rPr>
          <w:rFonts w:ascii="Times New Roman" w:hAnsi="Times New Roman" w:cs="Times New Roman"/>
          <w:b/>
          <w:sz w:val="28"/>
          <w:szCs w:val="28"/>
          <w:lang w:val="kk-KZ"/>
        </w:rPr>
        <w:t>Үлгі: Реферат  тақырыбы: «Бейболмыс мәселесінің физикалық қырлары және оны диалектикалық логика тұрғысынан шешу мәселелері»</w:t>
      </w:r>
    </w:p>
    <w:p w:rsidR="0039688F" w:rsidRPr="00E71A3A" w:rsidRDefault="0039688F" w:rsidP="00E71A3A">
      <w:pPr>
        <w:spacing w:after="0" w:line="240" w:lineRule="auto"/>
        <w:jc w:val="both"/>
        <w:rPr>
          <w:rFonts w:ascii="Times New Roman" w:hAnsi="Times New Roman" w:cs="Times New Roman"/>
          <w:b/>
          <w:sz w:val="28"/>
          <w:szCs w:val="28"/>
          <w:lang w:val="kk-KZ"/>
        </w:rPr>
      </w:pPr>
    </w:p>
    <w:p w:rsidR="0039688F" w:rsidRPr="00E71A3A" w:rsidRDefault="0039688F" w:rsidP="00E71A3A">
      <w:pPr>
        <w:spacing w:after="0" w:line="240" w:lineRule="auto"/>
        <w:jc w:val="both"/>
        <w:rPr>
          <w:rFonts w:ascii="Times New Roman" w:hAnsi="Times New Roman" w:cs="Times New Roman"/>
          <w:b/>
          <w:sz w:val="28"/>
          <w:szCs w:val="28"/>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ҚОРЫТЫНДЫ</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widowControl w:val="0"/>
        <w:spacing w:after="0" w:line="240" w:lineRule="auto"/>
        <w:ind w:firstLine="567"/>
        <w:jc w:val="both"/>
        <w:rPr>
          <w:rFonts w:ascii="Times New Roman" w:hAnsi="Times New Roman" w:cs="Times New Roman"/>
          <w:bCs/>
          <w:i/>
          <w:lang w:val="kk-KZ"/>
        </w:rPr>
      </w:pPr>
      <w:r w:rsidRPr="00E71A3A">
        <w:rPr>
          <w:rFonts w:ascii="Times New Roman" w:hAnsi="Times New Roman" w:cs="Times New Roman"/>
          <w:bCs/>
          <w:i/>
          <w:lang w:val="kk-KZ"/>
        </w:rPr>
        <w:t xml:space="preserve">Тұжырымдарымызды қорытындылай келе, «Бейболмыс дегеніміз не?» деген сауалға: «Бейболмыс дегеніміз – адам танымы парадигмаларының шеңберінен кеңірек, ең шеткі, түп жалпы әмбебаптылық» деп өз ұстынымызды береміз. Жалпы алғанда, Бейболмысқа анықтама беруде, оның сан салалы бағдарлары бойынша да сипаттай беруге болады: «Болмыстық таным аппараттарымен анықтауға келіңкіремейтін және танымның обьектісі болуға да құлықты емес шартты нұсқа» - гносеологиялық; «Болмыс, тіршілік ету, бар болуды абсолютті жоққа шығарудың туындысы» - экзистенциалдық;  «Ештеңенің синонимі ретіндегі түпшартты концепт» - лингвонализдік т.б. </w:t>
      </w:r>
    </w:p>
    <w:p w:rsidR="0039688F" w:rsidRPr="00E71A3A" w:rsidRDefault="0039688F" w:rsidP="00E71A3A">
      <w:pPr>
        <w:widowControl w:val="0"/>
        <w:spacing w:after="0" w:line="240" w:lineRule="auto"/>
        <w:ind w:firstLine="567"/>
        <w:jc w:val="both"/>
        <w:rPr>
          <w:rFonts w:ascii="Times New Roman" w:hAnsi="Times New Roman" w:cs="Times New Roman"/>
          <w:i/>
          <w:lang w:val="kk-KZ"/>
        </w:rPr>
      </w:pPr>
      <w:r w:rsidRPr="00E71A3A">
        <w:rPr>
          <w:rFonts w:ascii="Times New Roman" w:hAnsi="Times New Roman" w:cs="Times New Roman"/>
          <w:i/>
          <w:lang w:val="kk-KZ"/>
        </w:rPr>
        <w:t xml:space="preserve"> Демек,  Бейболмыстың ғылыми жаратылыстану негіздеріне шолу жасап, ондағы хаос пен вакуум құбылысын арнайы қарастырып, оның Бейболмысқа қатынасты тұстарын, орайласатын, сәйкестенетін және ажыратылатын жақтарын ашып көрсеттік. Хаостың көне мифтік дәуірден сабақтасқан түпбастамалық қызметінің бүгінгі таңдағы жаратылыстану ғылымдарының  объектісіне айналып, мазмұнының жаңаруы мен қайталанатын тұстарын зерделедік. Қазіргі заманғы физикадағы вакуум құбылысын философиялық тұрғыдан негіздеп, оның Бейболмысқа сәйкес келу-келмеуінің нұсқалары зерделенді. Сайып келгенде, хаос пен вакуум түсініктерін, ғылыми жаратылыстану, философиялық, діни парадигмада қарастыру идеялары бір арнаға тоғыстырылып, Бейболмыстық тұрғыдан сараланды. Соңғы бөлімде, осы зерттеу жұмысының өн бойында сарапталған, тарихи-салыстырмалы талдаулар жасалған, философия тарихындағы Бейболмыс мәселесінің ұсынылуындағы нәтижелеріміз бен қорытындыларымызды жүйелеп, Ештеңенің құрылымдық-функционалдық негіздерін шартты түрде ұсындық.  Атап айтқанда, баламалық түсініктері, сипаты, ғылыми негізделуі, қызметі, тану әдіснамасы, айқындалу сәті, перспективасы мен практикалық мәнділігі кесте бойынша құрылып, әрбір элементіне талдаулар жасалып, оның тұтас мәнін аштық деп айта аламыз. Сонымен қатар Бейболмыстың диалектикалық логика негізінде сарапталу жүйесін ұсындық. Бұл – болмыс пен Бейболмыс арақатынасы және тұтастығы арқылы әлем дамуының заңдылықтарын терең түйсінудің жалпылама жобасы екендігіне көз жеткіздік.   </w:t>
      </w:r>
    </w:p>
    <w:p w:rsidR="0039688F" w:rsidRPr="00E71A3A" w:rsidRDefault="0039688F" w:rsidP="00E71A3A">
      <w:pPr>
        <w:widowControl w:val="0"/>
        <w:spacing w:after="0" w:line="240" w:lineRule="auto"/>
        <w:ind w:firstLine="567"/>
        <w:jc w:val="center"/>
        <w:rPr>
          <w:rFonts w:ascii="Times New Roman" w:hAnsi="Times New Roman" w:cs="Times New Roman"/>
          <w:sz w:val="28"/>
          <w:szCs w:val="28"/>
          <w:lang w:val="kk-KZ"/>
        </w:rPr>
      </w:pPr>
    </w:p>
    <w:p w:rsidR="0039688F" w:rsidRPr="00E71A3A" w:rsidRDefault="0039688F" w:rsidP="00E71A3A">
      <w:pPr>
        <w:tabs>
          <w:tab w:val="left" w:pos="2865"/>
        </w:tabs>
        <w:spacing w:after="0" w:line="240" w:lineRule="auto"/>
        <w:jc w:val="both"/>
        <w:rPr>
          <w:rFonts w:ascii="Times New Roman" w:hAnsi="Times New Roman" w:cs="Times New Roman"/>
          <w:b/>
          <w:sz w:val="28"/>
          <w:szCs w:val="28"/>
          <w:lang w:val="kk-KZ"/>
        </w:rPr>
      </w:pPr>
    </w:p>
    <w:p w:rsidR="0039688F" w:rsidRPr="00E71A3A" w:rsidRDefault="0039688F" w:rsidP="00E71A3A">
      <w:pPr>
        <w:tabs>
          <w:tab w:val="left" w:pos="2865"/>
        </w:tabs>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Х-ХІ ТАПСЫРМА. </w:t>
      </w:r>
    </w:p>
    <w:p w:rsidR="0039688F" w:rsidRPr="00E71A3A" w:rsidRDefault="0039688F" w:rsidP="00E71A3A">
      <w:pPr>
        <w:tabs>
          <w:tab w:val="left" w:pos="2865"/>
        </w:tabs>
        <w:spacing w:after="0" w:line="240" w:lineRule="auto"/>
        <w:jc w:val="both"/>
        <w:rPr>
          <w:rFonts w:ascii="Times New Roman" w:hAnsi="Times New Roman" w:cs="Times New Roman"/>
          <w:sz w:val="28"/>
          <w:szCs w:val="28"/>
          <w:lang w:val="kk-KZ"/>
        </w:rPr>
      </w:pPr>
    </w:p>
    <w:p w:rsidR="0039688F" w:rsidRPr="00E71A3A" w:rsidRDefault="0039688F" w:rsidP="00E71A3A">
      <w:pPr>
        <w:tabs>
          <w:tab w:val="left" w:pos="2865"/>
        </w:tabs>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90 сұрақ тестіні шешу және қателіктерін табу </w:t>
      </w:r>
    </w:p>
    <w:p w:rsidR="0039688F" w:rsidRPr="00E71A3A" w:rsidRDefault="0039688F" w:rsidP="00E71A3A">
      <w:pPr>
        <w:tabs>
          <w:tab w:val="left" w:pos="2865"/>
        </w:tabs>
        <w:spacing w:after="0" w:line="240" w:lineRule="auto"/>
        <w:jc w:val="both"/>
        <w:rPr>
          <w:rFonts w:ascii="Times New Roman" w:hAnsi="Times New Roman" w:cs="Times New Roman"/>
          <w:sz w:val="28"/>
          <w:szCs w:val="28"/>
          <w:lang w:val="kk-KZ"/>
        </w:rPr>
      </w:pPr>
    </w:p>
    <w:p w:rsidR="0039688F" w:rsidRPr="00E71A3A" w:rsidRDefault="0039688F" w:rsidP="00E71A3A">
      <w:pPr>
        <w:tabs>
          <w:tab w:val="left" w:pos="2865"/>
        </w:tabs>
        <w:spacing w:after="0" w:line="240" w:lineRule="auto"/>
        <w:jc w:val="both"/>
        <w:rPr>
          <w:rFonts w:ascii="Times New Roman" w:hAnsi="Times New Roman" w:cs="Times New Roman"/>
          <w:b/>
          <w:i/>
          <w:sz w:val="28"/>
          <w:szCs w:val="28"/>
          <w:lang w:val="kk-KZ"/>
        </w:rPr>
      </w:pPr>
      <w:r w:rsidRPr="00E71A3A">
        <w:rPr>
          <w:rFonts w:ascii="Times New Roman" w:hAnsi="Times New Roman" w:cs="Times New Roman"/>
          <w:i/>
          <w:sz w:val="28"/>
          <w:szCs w:val="28"/>
          <w:lang w:val="kk-KZ"/>
        </w:rPr>
        <w:t xml:space="preserve">Ескертпе: Әдеттегі бағдарлама бойынша құрылған тестілерді шеше отырып,оның ішіндегі қателіктерді табу қажет. Ол мынадай бағыттарда 10-15 тестімен арнайы құрастырылады. екі, не үш жауап та дұрыс болып көрінеді; берілген бес жауаптың ешқайсысы да дұрыс болып табылмайды.   </w:t>
      </w:r>
    </w:p>
    <w:p w:rsidR="0039688F" w:rsidRPr="00E71A3A" w:rsidRDefault="0039688F" w:rsidP="00E71A3A">
      <w:pPr>
        <w:tabs>
          <w:tab w:val="left" w:pos="2865"/>
        </w:tabs>
        <w:spacing w:after="0" w:line="240" w:lineRule="auto"/>
        <w:jc w:val="both"/>
        <w:rPr>
          <w:rFonts w:ascii="Times New Roman" w:hAnsi="Times New Roman" w:cs="Times New Roman"/>
          <w:b/>
          <w:sz w:val="28"/>
          <w:szCs w:val="28"/>
          <w:lang w:val="kk-KZ"/>
        </w:rPr>
      </w:pPr>
    </w:p>
    <w:p w:rsidR="0039688F" w:rsidRPr="00E71A3A" w:rsidRDefault="0039688F" w:rsidP="00E71A3A">
      <w:pPr>
        <w:tabs>
          <w:tab w:val="left" w:pos="2865"/>
        </w:tabs>
        <w:spacing w:after="0" w:line="240" w:lineRule="auto"/>
        <w:jc w:val="both"/>
        <w:rPr>
          <w:rFonts w:ascii="Times New Roman" w:hAnsi="Times New Roman" w:cs="Times New Roman"/>
          <w:b/>
          <w:sz w:val="28"/>
          <w:szCs w:val="28"/>
          <w:lang w:val="kk-KZ"/>
        </w:rPr>
      </w:pPr>
    </w:p>
    <w:p w:rsidR="0039688F" w:rsidRPr="00E71A3A" w:rsidRDefault="0039688F" w:rsidP="00E71A3A">
      <w:pPr>
        <w:tabs>
          <w:tab w:val="left" w:pos="2865"/>
        </w:tabs>
        <w:spacing w:after="0" w:line="240" w:lineRule="auto"/>
        <w:jc w:val="both"/>
        <w:rPr>
          <w:rFonts w:ascii="Times New Roman" w:hAnsi="Times New Roman" w:cs="Times New Roman"/>
          <w:b/>
          <w:sz w:val="28"/>
          <w:szCs w:val="28"/>
          <w:lang w:val="kk-KZ"/>
        </w:rPr>
      </w:pPr>
    </w:p>
    <w:p w:rsidR="0039688F" w:rsidRPr="00E71A3A" w:rsidRDefault="0039688F" w:rsidP="00E71A3A">
      <w:pPr>
        <w:tabs>
          <w:tab w:val="left" w:pos="2865"/>
        </w:tabs>
        <w:spacing w:after="0" w:line="240" w:lineRule="auto"/>
        <w:jc w:val="center"/>
        <w:rPr>
          <w:rFonts w:ascii="Times New Roman" w:hAnsi="Times New Roman" w:cs="Times New Roman"/>
          <w:sz w:val="28"/>
          <w:szCs w:val="28"/>
          <w:lang w:val="kk-KZ"/>
        </w:rPr>
      </w:pPr>
      <w:r w:rsidRPr="00E71A3A">
        <w:rPr>
          <w:rFonts w:ascii="Times New Roman" w:hAnsi="Times New Roman" w:cs="Times New Roman"/>
          <w:sz w:val="28"/>
          <w:szCs w:val="28"/>
          <w:lang w:val="kk-KZ"/>
        </w:rPr>
        <w:lastRenderedPageBreak/>
        <w:t>Пайдаланылатын әдебиеттер</w:t>
      </w:r>
    </w:p>
    <w:p w:rsidR="0039688F" w:rsidRPr="00E71A3A" w:rsidRDefault="0039688F" w:rsidP="00E71A3A">
      <w:pPr>
        <w:tabs>
          <w:tab w:val="left" w:pos="2865"/>
        </w:tabs>
        <w:spacing w:after="0" w:line="240" w:lineRule="auto"/>
        <w:jc w:val="both"/>
        <w:rPr>
          <w:rFonts w:ascii="Times New Roman" w:hAnsi="Times New Roman" w:cs="Times New Roman"/>
          <w:b/>
          <w:sz w:val="28"/>
          <w:szCs w:val="28"/>
          <w:lang w:val="kk-KZ"/>
        </w:rPr>
      </w:pPr>
    </w:p>
    <w:p w:rsidR="0039688F" w:rsidRPr="00E71A3A" w:rsidRDefault="0039688F" w:rsidP="00E71A3A">
      <w:pPr>
        <w:tabs>
          <w:tab w:val="left" w:pos="2865"/>
        </w:tabs>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 Алтаев Ж, Қасабек А. Философия тарихы. А., 1999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2. Ақназаров Х.З. Философия тарихынан дәрістер курсы. А., 1992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4. «Әлемдік философиялық мұра». Жиырма томдық. А., 2006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5. Ғабитов Т.Х. Философия. Оқулық. А., 2008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5. Нысанбаев Ә, Т.Әбжанов. Қысқаша философия тарихы.А., 1999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6. Нұрышева Г.Ж. Философия: Оқу құралы. –Алматы: «Зият Пресс», 2006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7. Нұрышева Ғ.Ж. Философия. Ежелгі Қытай және Үнді. А., 2005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8. Қазақ даласының ойшылдары. 1-4 кітап. А., 1995-2004 жж.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10. Кішібеков Д., Сыдықов Ұ. Философия. А., 2008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11. Қазақ халқының философиялық мұрасы, 20 томдық. Астана, 2006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12. Мырзалы С. Философия. А., 2008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13. Ермеков Қ. Философия негіздері. А., 2000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14. Тұрғынбаев Ә. Философия. А.2008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15. Философиялық сөздік. А., 1996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16.  Әбішев Қ. Философия. А., 2008 ж.</w:t>
      </w:r>
    </w:p>
    <w:p w:rsidR="0039688F" w:rsidRPr="00E71A3A" w:rsidRDefault="0039688F" w:rsidP="00E71A3A">
      <w:pPr>
        <w:spacing w:after="0" w:line="240" w:lineRule="auto"/>
        <w:ind w:left="-360" w:firstLine="360"/>
        <w:jc w:val="both"/>
        <w:rPr>
          <w:rFonts w:ascii="Times New Roman" w:hAnsi="Times New Roman" w:cs="Times New Roman"/>
          <w:bCs/>
          <w:sz w:val="28"/>
          <w:szCs w:val="28"/>
          <w:lang w:val="kk-KZ"/>
        </w:rPr>
      </w:pPr>
      <w:r w:rsidRPr="00E71A3A">
        <w:rPr>
          <w:rFonts w:ascii="Times New Roman" w:hAnsi="Times New Roman" w:cs="Times New Roman"/>
          <w:bCs/>
          <w:sz w:val="28"/>
          <w:szCs w:val="28"/>
          <w:lang w:val="kk-KZ"/>
        </w:rPr>
        <w:t>23. Есім Ғарифолла. Қазақ философиясының тарихы. А., 2006 ж.</w:t>
      </w:r>
    </w:p>
    <w:p w:rsidR="0039688F" w:rsidRPr="00E71A3A" w:rsidRDefault="0039688F" w:rsidP="00E71A3A">
      <w:pPr>
        <w:spacing w:after="0" w:line="240" w:lineRule="auto"/>
        <w:ind w:left="-360" w:firstLine="360"/>
        <w:jc w:val="both"/>
        <w:rPr>
          <w:rFonts w:ascii="Times New Roman" w:hAnsi="Times New Roman" w:cs="Times New Roman"/>
          <w:sz w:val="28"/>
          <w:szCs w:val="28"/>
          <w:lang w:val="kk-KZ"/>
        </w:rPr>
      </w:pPr>
      <w:r w:rsidRPr="00E71A3A">
        <w:rPr>
          <w:rFonts w:ascii="Times New Roman" w:hAnsi="Times New Roman" w:cs="Times New Roman"/>
          <w:bCs/>
          <w:sz w:val="28"/>
          <w:szCs w:val="28"/>
          <w:lang w:val="kk-KZ"/>
        </w:rPr>
        <w:t xml:space="preserve">24.  Қазақ Совет Энциклопедиясы 12 томдық </w:t>
      </w:r>
    </w:p>
    <w:p w:rsidR="0039688F" w:rsidRPr="00E71A3A" w:rsidRDefault="0039688F" w:rsidP="00E71A3A">
      <w:pPr>
        <w:spacing w:after="0" w:line="240" w:lineRule="auto"/>
        <w:jc w:val="both"/>
        <w:rPr>
          <w:rFonts w:ascii="Times New Roman" w:hAnsi="Times New Roman" w:cs="Times New Roman"/>
          <w:bCs/>
          <w:sz w:val="28"/>
          <w:szCs w:val="28"/>
          <w:lang w:val="kk-KZ"/>
        </w:rPr>
      </w:pPr>
    </w:p>
    <w:p w:rsidR="0039688F" w:rsidRPr="00E71A3A" w:rsidRDefault="0039688F" w:rsidP="00E71A3A">
      <w:pPr>
        <w:spacing w:after="0" w:line="240" w:lineRule="auto"/>
        <w:jc w:val="both"/>
        <w:rPr>
          <w:rFonts w:ascii="Times New Roman" w:hAnsi="Times New Roman" w:cs="Times New Roman"/>
          <w:bCs/>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b/>
          <w:sz w:val="28"/>
          <w:szCs w:val="28"/>
          <w:lang w:val="kk-KZ"/>
        </w:rPr>
      </w:pPr>
      <w:r w:rsidRPr="00E71A3A">
        <w:rPr>
          <w:rFonts w:ascii="Times New Roman" w:hAnsi="Times New Roman" w:cs="Times New Roman"/>
          <w:b/>
          <w:sz w:val="28"/>
          <w:szCs w:val="28"/>
          <w:lang w:val="kk-KZ"/>
        </w:rPr>
        <w:t>СӨОЖ Тапсырмалары</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І.  Көне замандағы мифтердің, қазақ әфсаналараның мазмұндарын баяндап олардың дүниетанымдық жақтарын ашып көрсету.</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i/>
          <w:sz w:val="28"/>
          <w:szCs w:val="28"/>
          <w:lang w:val="kk-KZ"/>
        </w:rPr>
      </w:pPr>
      <w:r w:rsidRPr="00E71A3A">
        <w:rPr>
          <w:rFonts w:ascii="Times New Roman" w:hAnsi="Times New Roman" w:cs="Times New Roman"/>
          <w:i/>
          <w:sz w:val="28"/>
          <w:szCs w:val="28"/>
          <w:lang w:val="kk-KZ"/>
        </w:rPr>
        <w:t xml:space="preserve">Оқытушы-профессор бір мифтің мазмұнын баяндап, оның дүниетанымдық жақтарын, маңызы мен мағынасын, ондағы рәміздік, образдық бейнелерге герменевтикалық талдау жасап, демифологизацияның үлгісін көрсетеді, әрбір студент өзі білетін кез-келген мифті таңдап алып, оны осы үлгімен жазба жұмыс түрінде талдап, оқытушыға тексертеді, жұмыс нәтижесін тапсырады.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b/>
          <w:sz w:val="28"/>
          <w:szCs w:val="28"/>
          <w:lang w:val="kk-KZ"/>
        </w:rPr>
      </w:pPr>
      <w:r w:rsidRPr="00E71A3A">
        <w:rPr>
          <w:rFonts w:ascii="Times New Roman" w:hAnsi="Times New Roman" w:cs="Times New Roman"/>
          <w:b/>
          <w:sz w:val="28"/>
          <w:szCs w:val="28"/>
          <w:lang w:val="kk-KZ"/>
        </w:rPr>
        <w:t>Үлгі: Асан Қайғының Жерұйықты іздеуі:</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1. Асан қайғының қазақ даласын шарлауы, оның аңыздарындағы қазіргі еліміздегі жер-су аттарының кездесуімен қатар, байырғы ұлттық сахараны кезуіне қарап, оны «мемлекетіміздің сол кездегі территориясын» белгілеуші деп атай аламыз. Әрине, ол өзге халықтың мекендеріне барып, баға беріп жүруі мүмкін емес екендігі түсінікті жайт.</w:t>
      </w: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 xml:space="preserve">2. Осыдан сайын даланы еркін кезіп өскен, ғұмырын өткізген халқына аймақты белгілеп бере отырып, болашақ ұрпақтарына «оны мәңгілікке сақтай біліңдер» деген ұлтжандылық-тәлімгерлік өсиет тастағаны туындайтындығы өзінен-өзі түсінікті. </w:t>
      </w: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lastRenderedPageBreak/>
        <w:t>3.Оның қазақ сахарасына берген бағасының көпшілігі оңды, жағымды (бұнда, бүкіл дала халқының тек сол жерге ғана шоғырланып кетпеуі саясаты да бар сияқты). Осыдан оның туған даласына деген сүйіспеншілігі, шексіздігі мен кеңдігіне деген сезімі анық байқалады.</w:t>
      </w: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4.«Өз елімнің әрбір аймағы, әрбір топырағы «Жерұйық»,-деген тезистің тұспалды ойларын аңдай аламыз</w:t>
      </w: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5.«Қой үстіне бозторғай жұмыртқалаған заманды» (протокоммунизм деп айтса да болады) ол өзінің философиялық діңгегі ғана емес, идеалы ретінде таңдап алды.</w:t>
      </w:r>
    </w:p>
    <w:p w:rsidR="0039688F" w:rsidRPr="00E71A3A" w:rsidRDefault="0039688F" w:rsidP="00E71A3A">
      <w:pPr>
        <w:spacing w:after="0" w:line="240" w:lineRule="auto"/>
        <w:ind w:firstLine="708"/>
        <w:jc w:val="both"/>
        <w:rPr>
          <w:rFonts w:ascii="Times New Roman" w:hAnsi="Times New Roman" w:cs="Times New Roman"/>
          <w:i/>
          <w:sz w:val="28"/>
          <w:szCs w:val="28"/>
          <w:lang w:val="kk-KZ"/>
        </w:rPr>
      </w:pPr>
      <w:r w:rsidRPr="00E71A3A">
        <w:rPr>
          <w:rFonts w:ascii="Times New Roman" w:hAnsi="Times New Roman" w:cs="Times New Roman"/>
          <w:i/>
          <w:lang w:val="kk-KZ"/>
        </w:rPr>
        <w:t>6.Жалпыадамзаттық оптимистік философия мен ұлттық рухты бітістірген Асан қайғы идеалына өзінің жеке басының оған сенгендігінде немесе сенбегендігінде емес, осы идеалдың жалпы алгоритмін (логикалық құрылымын) жасап бергендігінде болып отыр.</w:t>
      </w:r>
    </w:p>
    <w:p w:rsidR="0039688F" w:rsidRPr="00E71A3A" w:rsidRDefault="0039688F" w:rsidP="00E71A3A">
      <w:pPr>
        <w:spacing w:after="0" w:line="240" w:lineRule="auto"/>
        <w:jc w:val="both"/>
        <w:rPr>
          <w:rFonts w:ascii="Times New Roman" w:hAnsi="Times New Roman" w:cs="Times New Roman"/>
          <w:i/>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ІІ. Діни дүниеге көзқарасты талдау және қазіргі заманғы діни ахуал жөнінде ашық пікірталас жүргізу. Студенттің ойын еркін білдіруге мүмкіндік ашылады, өз ойын ашық білдіріп, пікірталасқа белсене қатысқан студенттер ескеріледі және белгілі бір практикалық мағыналы қортындылар шығарылады.</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i/>
          <w:sz w:val="28"/>
          <w:szCs w:val="28"/>
          <w:lang w:val="kk-KZ"/>
        </w:rPr>
      </w:pPr>
      <w:r w:rsidRPr="00E71A3A">
        <w:rPr>
          <w:rFonts w:ascii="Times New Roman" w:hAnsi="Times New Roman" w:cs="Times New Roman"/>
          <w:i/>
          <w:sz w:val="28"/>
          <w:szCs w:val="28"/>
          <w:lang w:val="kk-KZ"/>
        </w:rPr>
        <w:t>Оқытушы-профессор қазіргі заманғы діни мәселелер жөнінде сауалдар тастайды.</w:t>
      </w:r>
    </w:p>
    <w:p w:rsidR="0039688F" w:rsidRPr="00E71A3A" w:rsidRDefault="0039688F" w:rsidP="00E71A3A">
      <w:pPr>
        <w:numPr>
          <w:ilvl w:val="0"/>
          <w:numId w:val="32"/>
        </w:numPr>
        <w:autoSpaceDN w:val="0"/>
        <w:spacing w:after="0" w:line="240" w:lineRule="auto"/>
        <w:jc w:val="both"/>
        <w:rPr>
          <w:rFonts w:ascii="Times New Roman" w:hAnsi="Times New Roman" w:cs="Times New Roman"/>
          <w:i/>
          <w:sz w:val="28"/>
          <w:szCs w:val="28"/>
          <w:lang w:val="kk-KZ"/>
        </w:rPr>
      </w:pPr>
      <w:r w:rsidRPr="00E71A3A">
        <w:rPr>
          <w:rFonts w:ascii="Times New Roman" w:hAnsi="Times New Roman" w:cs="Times New Roman"/>
          <w:i/>
          <w:sz w:val="28"/>
          <w:szCs w:val="28"/>
          <w:lang w:val="kk-KZ"/>
        </w:rPr>
        <w:t>Діни таным бізге қандай оңды, жағымды, тиімді нәтижелер беріп отыр;</w:t>
      </w:r>
    </w:p>
    <w:p w:rsidR="0039688F" w:rsidRPr="00E71A3A" w:rsidRDefault="0039688F" w:rsidP="00E71A3A">
      <w:pPr>
        <w:numPr>
          <w:ilvl w:val="0"/>
          <w:numId w:val="32"/>
        </w:numPr>
        <w:autoSpaceDN w:val="0"/>
        <w:spacing w:after="0" w:line="240" w:lineRule="auto"/>
        <w:jc w:val="both"/>
        <w:rPr>
          <w:rFonts w:ascii="Times New Roman" w:hAnsi="Times New Roman" w:cs="Times New Roman"/>
          <w:i/>
          <w:sz w:val="28"/>
          <w:szCs w:val="28"/>
          <w:lang w:val="kk-KZ"/>
        </w:rPr>
      </w:pPr>
      <w:r w:rsidRPr="00E71A3A">
        <w:rPr>
          <w:rFonts w:ascii="Times New Roman" w:hAnsi="Times New Roman" w:cs="Times New Roman"/>
          <w:i/>
          <w:sz w:val="28"/>
          <w:szCs w:val="28"/>
          <w:lang w:val="kk-KZ"/>
        </w:rPr>
        <w:t>Діни экстремизм мен сектанттық бағыттардың қазіргі қоғамдағы ықпалы және онымен күресудің жолдары;</w:t>
      </w:r>
    </w:p>
    <w:p w:rsidR="0039688F" w:rsidRPr="00E71A3A" w:rsidRDefault="0039688F" w:rsidP="00E71A3A">
      <w:pPr>
        <w:numPr>
          <w:ilvl w:val="0"/>
          <w:numId w:val="32"/>
        </w:numPr>
        <w:autoSpaceDN w:val="0"/>
        <w:spacing w:after="0" w:line="240" w:lineRule="auto"/>
        <w:jc w:val="both"/>
        <w:rPr>
          <w:rFonts w:ascii="Times New Roman" w:hAnsi="Times New Roman" w:cs="Times New Roman"/>
          <w:i/>
          <w:sz w:val="28"/>
          <w:szCs w:val="28"/>
          <w:lang w:val="kk-KZ"/>
        </w:rPr>
      </w:pPr>
      <w:r w:rsidRPr="00E71A3A">
        <w:rPr>
          <w:rFonts w:ascii="Times New Roman" w:hAnsi="Times New Roman" w:cs="Times New Roman"/>
          <w:i/>
          <w:sz w:val="28"/>
          <w:szCs w:val="28"/>
          <w:lang w:val="kk-KZ"/>
        </w:rPr>
        <w:t>Діни дүниетанымның ғылыми дүниетанымға қарағанда қандай ерекшеліктер бар;</w:t>
      </w:r>
    </w:p>
    <w:p w:rsidR="0039688F" w:rsidRPr="00E71A3A" w:rsidRDefault="0039688F" w:rsidP="00E71A3A">
      <w:pPr>
        <w:numPr>
          <w:ilvl w:val="0"/>
          <w:numId w:val="32"/>
        </w:numPr>
        <w:autoSpaceDN w:val="0"/>
        <w:spacing w:after="0" w:line="240" w:lineRule="auto"/>
        <w:jc w:val="both"/>
        <w:rPr>
          <w:rFonts w:ascii="Times New Roman" w:hAnsi="Times New Roman" w:cs="Times New Roman"/>
          <w:i/>
          <w:sz w:val="28"/>
          <w:szCs w:val="28"/>
          <w:lang w:val="kk-KZ"/>
        </w:rPr>
      </w:pPr>
      <w:r w:rsidRPr="00E71A3A">
        <w:rPr>
          <w:rFonts w:ascii="Times New Roman" w:hAnsi="Times New Roman" w:cs="Times New Roman"/>
          <w:i/>
          <w:sz w:val="28"/>
          <w:szCs w:val="28"/>
          <w:lang w:val="kk-KZ"/>
        </w:rPr>
        <w:t>Діни фанат пен зайырлы дін өкілін қалай ажырата аламыз т.б.</w:t>
      </w:r>
    </w:p>
    <w:p w:rsidR="0039688F" w:rsidRPr="00E71A3A" w:rsidRDefault="0039688F" w:rsidP="00E71A3A">
      <w:pPr>
        <w:spacing w:after="0" w:line="240" w:lineRule="auto"/>
        <w:jc w:val="both"/>
        <w:rPr>
          <w:rFonts w:ascii="Times New Roman" w:hAnsi="Times New Roman" w:cs="Times New Roman"/>
          <w:i/>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Үлгі: Пікірталаса қорытындысы «Ислам діні бойынша діни фанат пен зайырлы дін өкілінің нақты айырмашылықтары» мыналар</w:t>
      </w:r>
      <w:r w:rsidRPr="00E71A3A">
        <w:rPr>
          <w:rFonts w:ascii="Times New Roman" w:hAnsi="Times New Roman" w:cs="Times New Roman"/>
          <w:sz w:val="28"/>
          <w:szCs w:val="28"/>
          <w:lang w:val="kk-KZ"/>
        </w:rPr>
        <w:t xml:space="preserve">: </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 дінді заңсыз, сәті түспесе де насихаттаушылар (идеологтар) мен кез-келген сәтте өзінен-өзі үнемі белсенді ақтап алушыларға (аполегет) айналғандар; ә) үгіт кезінде «тозақ оты», «қарғысқа ұшырау» сияқты үрей тудыратын түсініктерді қолдануға құштар болады; б) үгіт-насихат жасайтын кезеңді үнемі бағып жүреді, оңтайлы сәтін күтуде болады (діни ақпаратқа сұраныс болса, бұл жағдай басқаша); в) кез-келген нәрсені, құбылысты, пікірді, ойды, мақсатты т.б. дінге апарып қиыстырып (қиыспайтын болса да) отырады; г) өзінің сеніміне қарсы келетін немесе үндеспейтін пікірлерге төзіп тұра алмайды, сол сәтте сезімге беріліп ашу туғызуға да бейім болып келеді, пікірталас этикасын және рационалдылықты сақтамайды; ғ) таным-түсінігінде: Отан, Ұлт, Ата-ана, Бауыр т.б. жалпыадамзаттық ең маңызды құндылықтарды өзінің сенімінен төмен қояды; д) өзгелерді өз сеніміне кіргізу міндетін «өзіне-өзі жүктеп» алады және келіспегендерді «жек көреді», кейде тіпті «жау» санайды; е) діни мәселелер топтамасын ақылмен, парасаттылықпен түсіну оған жат, тек сезім мен сенімді ғана басшылыққа алады, өзіне-өзі сын көзбен қарай алмайды; ж) жеке Меніне қатысты алғанда, жалпыадамзаттық, ұлттық моральді ескерусіз қалдырып, діни (сыртқы) формаға құштарлық  анық байқалып тұрады; з) ұлттық дәстүрлі құндылықтардың шариғатқа сай келмейтін қырларының барлығына жуығына «ширк», «харам» деген сияқты табуларды өз бетімен де белгілеп қояды т.б.</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ІІІ. «Философия пәні» және  «Ежелгі Шығыс философиясы» тақырыптары бойынша терминдер мен түсініктерді қайта таразылау. Әрбір студент  осы тақырып аясындағы терминдерді теріп жазып, оған түсініктемелер беріп, </w:t>
      </w:r>
      <w:r w:rsidRPr="00E71A3A">
        <w:rPr>
          <w:rFonts w:ascii="Times New Roman" w:hAnsi="Times New Roman" w:cs="Times New Roman"/>
          <w:sz w:val="28"/>
          <w:szCs w:val="28"/>
          <w:lang w:val="kk-KZ"/>
        </w:rPr>
        <w:lastRenderedPageBreak/>
        <w:t>өздігінше мысалдар келтіруі тиіс. Жұмыс нәтижелерін оқытушыға арнайы тапсырады.</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b/>
          <w:sz w:val="28"/>
          <w:szCs w:val="28"/>
          <w:lang w:val="kk-KZ"/>
        </w:rPr>
      </w:pPr>
      <w:r w:rsidRPr="00E71A3A">
        <w:rPr>
          <w:rFonts w:ascii="Times New Roman" w:hAnsi="Times New Roman" w:cs="Times New Roman"/>
          <w:b/>
          <w:sz w:val="28"/>
          <w:szCs w:val="28"/>
          <w:lang w:val="kk-KZ"/>
        </w:rPr>
        <w:t>Үлгі: «Нирвана» ұғымы:</w:t>
      </w:r>
    </w:p>
    <w:p w:rsidR="0039688F" w:rsidRPr="00E71A3A" w:rsidRDefault="0039688F" w:rsidP="00E71A3A">
      <w:pPr>
        <w:spacing w:after="0" w:line="240" w:lineRule="auto"/>
        <w:jc w:val="both"/>
        <w:rPr>
          <w:rFonts w:ascii="Times New Roman" w:hAnsi="Times New Roman" w:cs="Times New Roman"/>
          <w:b/>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 Буддистік философия мен буддистік сенімдегі ұғым;</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 адамның бүкіл материалдық құндылықтардан бас тартуы;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 тәндік ләзаттардан барынша түбегейлі арылуы;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 таза рухани даму жолына көшуі;</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 қоғамдық қатынастардан қашқақтап, оқшаулануы;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 қайғыру мен қуану сезімдерінен арылуы;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-«бәрі де бәрібір» дегендей ұстанымды ұстап өмір сүруі;</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 рухан жоғары өрлеудің даналық сатысы;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-ол ұзақ жылдар бойы шұғылданған адамның жететін «қасиетті» сатысы т.б.</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 xml:space="preserve">Мысалы, мұсылман дініндегі софы, христиандағы монах, дәруіш дегендер осындай өмір салтына барынша жақын келеді, яғни, аскеттік өмір стилі бойынша ғұмыр кешеді. </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 </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ІҮ. Антикалық философия тақырыбы бойынша ағымдар мен бағыттардың негізгі мазмұнын және оның өкілдерін жинақтап жазып, оны өз бетінше баяндап беру. Ол кейде әрбір студентке оқытушының жеке сауалы бойынша жауап беру арқылы жүргізілуі мүмкін, бұл жағдайда, әрбір ағым әрбір студентке бөлек-бөлек сұрақ ретінде қойылады.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Ү. Өтілген үш тақырып бойынша 20 пункттен тұратын сөзжұмбақтар құрастыру. Әрбір студент өз бетінше 20 пункттен тұратын сөзжұмбақ құрастырып береді, бірақ жауаптары жазылмаған болуы тиіс,  оны оқытушыға тапсырады, сол сәтте оның жауаптарын өзінің анық білетіндігі экстренні тексеріледі.</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b/>
          <w:sz w:val="28"/>
          <w:szCs w:val="28"/>
          <w:lang w:val="kk-KZ"/>
        </w:rPr>
      </w:pPr>
      <w:r w:rsidRPr="00E71A3A">
        <w:rPr>
          <w:rFonts w:ascii="Times New Roman" w:hAnsi="Times New Roman" w:cs="Times New Roman"/>
          <w:b/>
          <w:sz w:val="28"/>
          <w:szCs w:val="28"/>
          <w:lang w:val="kk-KZ"/>
        </w:rPr>
        <w:t>Үлгі. «Философия» атты Сөзжұмбақ</w:t>
      </w:r>
    </w:p>
    <w:p w:rsidR="0039688F" w:rsidRPr="00E71A3A" w:rsidRDefault="0039688F" w:rsidP="00E71A3A">
      <w:pPr>
        <w:spacing w:after="0" w:line="240" w:lineRule="auto"/>
        <w:jc w:val="both"/>
        <w:rPr>
          <w:rFonts w:ascii="Times New Roman" w:hAnsi="Times New Roman" w:cs="Times New Roman"/>
          <w:i/>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tblGrid>
      <w:tr w:rsidR="0039688F" w:rsidRPr="00E71A3A" w:rsidTr="000208A4">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1</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2</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3</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4</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5</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6</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7</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8</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9....</w:t>
            </w:r>
          </w:p>
        </w:tc>
      </w:tr>
      <w:tr w:rsidR="0039688F" w:rsidRPr="00E71A3A" w:rsidTr="000208A4">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ф</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к</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л</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к</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r>
      <w:tr w:rsidR="0039688F" w:rsidRPr="00E71A3A" w:rsidTr="000208A4">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е</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и</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и</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г</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л</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r>
      <w:tr w:rsidR="0039688F" w:rsidRPr="00E71A3A" w:rsidTr="000208A4">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о</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н</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л</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н</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r>
      <w:tr w:rsidR="0039688F" w:rsidRPr="00E71A3A" w:rsidTr="000208A4">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ф</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и</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л</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о</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с</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о</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ф</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и</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я</w:t>
            </w:r>
          </w:p>
        </w:tc>
      </w:tr>
      <w:tr w:rsidR="0039688F" w:rsidRPr="00E71A3A" w:rsidTr="000208A4">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р</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к</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с</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r>
      <w:tr w:rsidR="0039688F" w:rsidRPr="00E71A3A" w:rsidTr="000208A4">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т</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к</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т</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и</w:t>
            </w: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ф</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r>
      <w:tr w:rsidR="0039688F" w:rsidRPr="00E71A3A" w:rsidTr="000208A4">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е</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и</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и</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к</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и</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r>
      <w:tr w:rsidR="0039688F" w:rsidRPr="00E71A3A" w:rsidTr="000208A4">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т</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р</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й</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к</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c>
          <w:tcPr>
            <w:tcW w:w="957" w:type="dxa"/>
          </w:tcPr>
          <w:p w:rsidR="0039688F" w:rsidRPr="00E71A3A" w:rsidRDefault="0039688F" w:rsidP="00E71A3A">
            <w:pPr>
              <w:spacing w:after="0" w:line="240" w:lineRule="auto"/>
              <w:jc w:val="both"/>
              <w:rPr>
                <w:rFonts w:ascii="Times New Roman" w:hAnsi="Times New Roman" w:cs="Times New Roman"/>
                <w:b/>
                <w:i/>
                <w:lang w:val="kk-KZ"/>
              </w:rPr>
            </w:pPr>
            <w:r w:rsidRPr="00E71A3A">
              <w:rPr>
                <w:rFonts w:ascii="Times New Roman" w:hAnsi="Times New Roman" w:cs="Times New Roman"/>
                <w:b/>
                <w:i/>
                <w:lang w:val="kk-KZ"/>
              </w:rPr>
              <w:t>я</w:t>
            </w:r>
          </w:p>
        </w:tc>
        <w:tc>
          <w:tcPr>
            <w:tcW w:w="957" w:type="dxa"/>
          </w:tcPr>
          <w:p w:rsidR="0039688F" w:rsidRPr="00E71A3A" w:rsidRDefault="0039688F" w:rsidP="00E71A3A">
            <w:pPr>
              <w:spacing w:after="0" w:line="240" w:lineRule="auto"/>
              <w:jc w:val="both"/>
              <w:rPr>
                <w:rFonts w:ascii="Times New Roman" w:hAnsi="Times New Roman" w:cs="Times New Roman"/>
                <w:i/>
                <w:lang w:val="kk-KZ"/>
              </w:rPr>
            </w:pPr>
          </w:p>
        </w:tc>
      </w:tr>
    </w:tbl>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1. Перепатетиктер мектебінің өкілі</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2. Көне Грекиядағы философиялық мектеп</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3. Ерте схоластиканың өкілі</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4. Дүниені толықтай танып білуге болмайтындығын негіздейтін бағыт өкілі</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5. Мінсіз, жетілген, кемелденген, ескірмейтін модернге қарама-қарсы ұғым.</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 xml:space="preserve"> </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ҮІ. Дайындалған сөзжұмбақтарды шешу үшін ол студенттердің өздеріне беріледі, өзі дайындаған нұсқа өзіне келмеуі қадағаланады немесе басқа </w:t>
      </w:r>
      <w:r w:rsidRPr="00E71A3A">
        <w:rPr>
          <w:rFonts w:ascii="Times New Roman" w:hAnsi="Times New Roman" w:cs="Times New Roman"/>
          <w:sz w:val="28"/>
          <w:szCs w:val="28"/>
          <w:lang w:val="kk-KZ"/>
        </w:rPr>
        <w:lastRenderedPageBreak/>
        <w:t xml:space="preserve">топтар дайындаған сөзжұмбақтар беріледі. Оны дұрыс не, теріс шешкендігі сол сәтте тексеріледі. </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ҮІІ. Өтілген тақырыптар бойынша тест сұрақтарын дайындау. Әрбір студент өз бетінше  15 сұрақ дайындап береді, жауаптарын көрсетпейді және оны студенттің өзі жауаптарын толық білуі оқытушы тарапынан сол сәтте тексеріледі.</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ҮІІІ. Дайындалған тест сұрақтары студенттердің өздеріне шешу үшін беріледі, бұнда өзі дайындаған тестінің өзіне сай келіп қалмауы қадағаланады немесе басқа топтар дайындаған тестілер беріледі. Жауаптарының дұрыс, не теріс екендігі сол сәтте оқытушы тарапынан тексеріледі.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ІХ.  Шешілген сөзжұмбақтар қайтадан таратылып, қатесін табу студенттерге тапсырылады, егер қатесі болмаған жағдайда «қатесі жоқ» екендігін студент тексеріп, негіздеп беруі қажет. Бұнда да өзі дайындаған сөзжұмбақ нұсқасы өзіне қайтып келмеуі қадағалануы тиіс.</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 Шешілген тест сұрақтарының жауаптарымен қоса, студенттерге таратылады, оның қателіктерін табу мақсат етіледі,  қатесі жоқ болған жағдайда өзіне берілген тестінің «қатесі жоқ» екендігін студент дәйектеп беруі тиіс.</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ХІ. Өтілген материалдар бойынша оқытушы өзі дайындаған тест сұрақтарын береді, оның бірнеше нұсқасы болғаны жөн. Оның жауаптары оқытушы тарапынан тексеріліп, қателіктері сол сәтте айтылады.</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ХІІ. Өтілген тақырыптар бойынша терминдердің мағынасы мен түсіндірмесі ауызша сұралады. Әрбір студентке түсіндірілмеген терминдер сұрақ болып қойылып отырылады.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ХІІІ. «Философияның қоғамдағы және жеке адам қалыптасуындағы ролі» (Келесіде «Өмірдің мағынасы неде?» деген тақырыпта) атты эссе жазу тапсырылады. А4 форматта 2 беттей. Эссе философиялық және ғылыми болып шығуы үшін және әркім өз бағытында  шатасып кетпеуі үшін кемі 2 ғылыми сілтеме болуы талап етіледі.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ХІҮ. Әрбір студентке философтардың даналық сөздері немесе афоризмдері бір-бірден немесе екеуден таратылады. Оның авторын табу және мағынасын өз бетінше түсіндіріп беру тапсырылады. Нәтижесін жазба түрінде оқытушыға тапсыруы тиіс. Мәселен, «Адам барлық заттардың өлшемі..», «Өзіңді-өзің таны», «Менің білетінім бір-ақ нәрсе ..», «Әлемде даналық, адамда балалық бар» т.б.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b/>
          <w:sz w:val="28"/>
          <w:szCs w:val="28"/>
          <w:lang w:val="kk-KZ"/>
        </w:rPr>
      </w:pPr>
      <w:r w:rsidRPr="00E71A3A">
        <w:rPr>
          <w:rFonts w:ascii="Times New Roman" w:hAnsi="Times New Roman" w:cs="Times New Roman"/>
          <w:b/>
          <w:sz w:val="28"/>
          <w:szCs w:val="28"/>
          <w:lang w:val="kk-KZ"/>
        </w:rPr>
        <w:t>Үлгі: «Адам барлық нәрселердің өлшемі»</w:t>
      </w:r>
    </w:p>
    <w:p w:rsidR="0039688F" w:rsidRPr="00E71A3A" w:rsidRDefault="0039688F" w:rsidP="00E71A3A">
      <w:pPr>
        <w:spacing w:after="0" w:line="240" w:lineRule="auto"/>
        <w:jc w:val="both"/>
        <w:rPr>
          <w:rFonts w:ascii="Times New Roman" w:hAnsi="Times New Roman" w:cs="Times New Roman"/>
          <w:b/>
          <w:sz w:val="28"/>
          <w:szCs w:val="28"/>
          <w:lang w:val="kk-KZ"/>
        </w:rPr>
      </w:pPr>
    </w:p>
    <w:p w:rsidR="0039688F" w:rsidRPr="00E71A3A" w:rsidRDefault="0039688F" w:rsidP="00E71A3A">
      <w:pPr>
        <w:spacing w:after="0" w:line="240" w:lineRule="auto"/>
        <w:ind w:firstLine="708"/>
        <w:jc w:val="both"/>
        <w:rPr>
          <w:rFonts w:ascii="Times New Roman" w:hAnsi="Times New Roman" w:cs="Times New Roman"/>
          <w:i/>
          <w:lang w:val="kk-KZ"/>
        </w:rPr>
      </w:pPr>
      <w:r w:rsidRPr="00E71A3A">
        <w:rPr>
          <w:rFonts w:ascii="Times New Roman" w:hAnsi="Times New Roman" w:cs="Times New Roman"/>
          <w:i/>
          <w:lang w:val="kk-KZ"/>
        </w:rPr>
        <w:t xml:space="preserve">Бұл афоризмнің жалғасы «...өмір сүріп тұрған үшін өмір сүретіндердің, өмір сүріп тұрмағандығы үшін өмір сүрмейтіндердің» деп жалғасын табады. Адам әлемдегі бар мен жоқты анықтаушы субьект. Басқа хаиуанаттар мысалы, әлемдігінің бар немесе жоқ екендігіне алаңдамайды және бар мен жоқты саналы түрде түйсіне алмайды. Сондықтан, адам біріншіден, әлемдегі бар мен жоқтың бірден-бір өлшемі болып табылады. Екіншіден, адамның организміне қарап, әлемнің де осындай құрылыммен құрылғандығы туралы макрокосм идеясы пайда болды. Яғни, әлем мен адамның сыртқы құрылымы ұқсас деген тұжырым дәйектелді. Бұл кейіннен эстетика мен өнерге келіп түйісті, адамдағы прапорция мен гармонияға сүйеніп архитектуралық құрылыстар салынды. Адам сұлу жетілген ағза ретінде бағаланды. Сондықтан, адам өлшемі табиғаттағы және өнердегі прапорцияға әсер етті. Мәселен, бұны Леонардо да Винчидің адам мүсінінің геометризацияланған еңбегінен көруге болады. Әлемдегі басқа да құбыылстар мен заттарды адам өздігінше анықтайды, егер ол анықталмаса, оның болмысы ашылмайды, демек, оның болмысын танып, анықтайтын, өлшемін беретін де адам болып табылады. Бұл бір қырынан антропоцентристік түсінікке келіп саяды, екіншіден, жер бетіндегі саналы тіршілік иесі, ол – адам деген тұыжымды меңзейді.Сайып келгенде, адам өзінің де өлшемі, олай босла, осы өлшемнің обьектісі де субьектісі де өзі болып табылады.   </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ХҮ. Әрбір студентке бес-он шақты әрбір философтардың еңбектерінің атаулары ғана тапсырылады. Олардың  бірін-бірі қайталмайтындығы, тек бір-екі ғана емес, әр түрлі философ болғандығы жөн. Әрбір студент өзіне берілген тапсырма бойынша бұл еңбектердің авторларын табуы тиіс. Ол жазбаша түрде тұсына жазылып, оқытушыға тапсырылады.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b/>
          <w:sz w:val="28"/>
          <w:szCs w:val="28"/>
          <w:lang w:val="kk-KZ"/>
        </w:rPr>
      </w:pPr>
      <w:r w:rsidRPr="00E71A3A">
        <w:rPr>
          <w:rFonts w:ascii="Times New Roman" w:hAnsi="Times New Roman" w:cs="Times New Roman"/>
          <w:b/>
          <w:sz w:val="28"/>
          <w:szCs w:val="28"/>
          <w:lang w:val="kk-KZ"/>
        </w:rPr>
        <w:t>Үлгі: авторларын табыңыз?</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1........................................................................ «Музыканың ұлы кітабы»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2........................................................................... «Адамның жан дүниесі»</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3.............................................................................. «Болмыс пен Ештеңе»</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4............................................................................«Христиандықтың мәні»</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5...........................................................«Әлем ерік және елестету ретінде»</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6. .............................................................................. «Сизиф туралы аңыз»</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ХҮІ. Әрбір студентке бір-бір философтан арнап айтылады. (Кейбір еңбектері анықталмаған немесе мүлде болмаған философтар берілмеуі тиіс. Мысалы, Сократ) Ол студент өзіне тағайындалған философтың еңбектерін тауып, тізіп жазып беріп, сол арқылы ол философтың жалпы танымдық аясын қысқаша сипаттайды.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b/>
          <w:sz w:val="28"/>
          <w:szCs w:val="28"/>
          <w:lang w:val="kk-KZ"/>
        </w:rPr>
      </w:pPr>
      <w:r w:rsidRPr="00E71A3A">
        <w:rPr>
          <w:rFonts w:ascii="Times New Roman" w:hAnsi="Times New Roman" w:cs="Times New Roman"/>
          <w:b/>
          <w:sz w:val="28"/>
          <w:szCs w:val="28"/>
          <w:lang w:val="kk-KZ"/>
        </w:rPr>
        <w:t>Үлгі: Еңбектерін тізіп көрсетіңіз?</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М. Хайдеггер: 1..................; 2...................; 3.....................; 4..................... т.б.</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ХҮІІ. Шығармашылық ойлау тестілері таратылады. Әрбір студент өзі белгілеген жауаптарын түсіндіріп беруі тиіс. Бұнда жауаптардың дұрыс </w:t>
      </w:r>
      <w:r w:rsidRPr="00E71A3A">
        <w:rPr>
          <w:rFonts w:ascii="Times New Roman" w:hAnsi="Times New Roman" w:cs="Times New Roman"/>
          <w:sz w:val="28"/>
          <w:szCs w:val="28"/>
          <w:lang w:val="kk-KZ"/>
        </w:rPr>
        <w:lastRenderedPageBreak/>
        <w:t xml:space="preserve">немесе теріс екендігі маңызды емес, студенттің өзінің ойын негіздеуі маңыздырақ. Олар мынадай бағыттарда құрылады.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b/>
          <w:sz w:val="28"/>
          <w:szCs w:val="28"/>
          <w:lang w:val="kk-KZ"/>
        </w:rPr>
      </w:pPr>
      <w:r w:rsidRPr="00E71A3A">
        <w:rPr>
          <w:rFonts w:ascii="Times New Roman" w:hAnsi="Times New Roman" w:cs="Times New Roman"/>
          <w:b/>
          <w:sz w:val="28"/>
          <w:szCs w:val="28"/>
          <w:lang w:val="kk-KZ"/>
        </w:rPr>
        <w:t>Үлгі: шығармашылық тестілері.</w:t>
      </w:r>
    </w:p>
    <w:p w:rsidR="0039688F" w:rsidRPr="00E71A3A" w:rsidRDefault="0039688F" w:rsidP="00E71A3A">
      <w:pPr>
        <w:spacing w:after="0" w:line="240" w:lineRule="auto"/>
        <w:jc w:val="both"/>
        <w:rPr>
          <w:rFonts w:ascii="Times New Roman" w:hAnsi="Times New Roman" w:cs="Times New Roman"/>
          <w:i/>
          <w:sz w:val="28"/>
          <w:szCs w:val="28"/>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sz w:val="28"/>
          <w:szCs w:val="28"/>
          <w:lang w:val="kk-KZ"/>
        </w:rPr>
        <w:t xml:space="preserve">1. </w:t>
      </w:r>
      <w:r w:rsidRPr="00E71A3A">
        <w:rPr>
          <w:rFonts w:ascii="Times New Roman" w:hAnsi="Times New Roman" w:cs="Times New Roman"/>
          <w:i/>
          <w:lang w:val="kk-KZ"/>
        </w:rPr>
        <w:t>Философияның барлық категориялары болмысқа кіреді, неліктен оларды бөлек-бөлек ажыратқан?</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 болмыс орталық, жалпы категория болғандықтан, басқа жалқы ұғымдарды нақтылай зерттеу үшін</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В) кез-келген нәрсені топтап, жіктеп зерттеу үшін</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 бұлай бөлу де, бұлай зерттеу де шарты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Д) бұлардың бәрі болмысты құрайды, сондықтан арнайы категория деп оларды қарастырмау керек.</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2.Өнер мәдениетке енетін болса, арнайы өнер философиясын қарастырудың қажеттілігі қанша?</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 Мәдениетке өнер енбеуі мүмкін</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В) мәдениет  салаларын жіктеу қажеттілігіне байланысты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 бұның қажеттілігі айтарлықтай қажеттілік емес</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Д) бұл жалпы мен жекенің қатынасы бойынша алынған</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Е) бұл аса маңызды мәселе болып табылмайды</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3. Адасу жалған болғанда:</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 қателік болады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В) өтірікке ұласады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 адасу үшін қателікке айналады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Д) ақиқат болып шығады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Е) жалған адасу деген болмайды</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4. «Әлемдік ақыл» түсінігі ақиқат па?</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 мистикалық ақиқат</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В) ақиқат болуы мүмкін</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 белгісіз</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Д) философияда бұл шешілмейтін мәселе</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Е)  мәселенің қойылуының өзі қателік</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5. Р. Декарт интуицияның маңызын көрсеткен, ол рационалист бола ала ма?</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 рационализмнің интуициясын ұсынушы (интеллектуальді интуитивист)</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В) әрі интуитивист, әрі рационалист</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 интуицияның ролін көрсетуші рационалист</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Д) бұлай ажыратудың өзі шартты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Д) бұл проблема ескірген</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6. Егер сенімді дәлелдесе, ол:</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 ақиқатқа айналады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В) дәлелдеу мүмкін емес</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 сенімнің де өз дәлелдері бар</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Д) бұл күрделі проблема</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Е) дәлелдесе де сенім күйінде қала береді</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7. Болашақтың өткенге айналуы қай сәтте?</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 осы шақ арқылы оны жүріп өткенде</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В) болашақ үнемі болашақ күйінде, жақындаған сайын алыстай береді</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 өткен мен болашақтың диалектикасы бойынша</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Д) уақыт кері аққанда өткен болашаққа айналады, болашақ өткен болып шығады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Е) егер даму циклды болатын болса, болашақтың барлығы да өткен</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8. Дүние барлық жерде, ал ол жоқ жерде ше?</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 хаос</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в) Ештеңе</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 жоқ жер болмайды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д) өзге болмыс болуы мүмкін</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е) мәселе мәнсіз</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9. Тәндік болмыстан ажыраған «Мен», бұл не?</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 адам болмысының өткіншілігінің қалдығы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В) «Мен емеске» айналады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 адам болмысының мәңгілік «Мені» болып сақталады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Д) ажырағаннан кейін жалпы «Мендерге» тоғысады</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Е) бұл да Ештеңеге өтеді</w:t>
      </w:r>
    </w:p>
    <w:p w:rsidR="0039688F" w:rsidRPr="00E71A3A" w:rsidRDefault="0039688F" w:rsidP="00E71A3A">
      <w:pPr>
        <w:spacing w:after="0" w:line="240" w:lineRule="auto"/>
        <w:jc w:val="both"/>
        <w:rPr>
          <w:rFonts w:ascii="Times New Roman" w:hAnsi="Times New Roman" w:cs="Times New Roman"/>
          <w:i/>
          <w:lang w:val="kk-KZ"/>
        </w:rPr>
      </w:pP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10. «Мауглидің» адамдық сипаты қандай?</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А) адам анықтамасына сәйкес емес, адам емес</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В) ол да адам</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С) биологиялық адам, психологиялық, әлеуметтік жақтары жоқ</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Д) мақұлықтанған адам</w:t>
      </w:r>
    </w:p>
    <w:p w:rsidR="0039688F" w:rsidRPr="00E71A3A" w:rsidRDefault="0039688F" w:rsidP="00E71A3A">
      <w:pPr>
        <w:spacing w:after="0" w:line="240" w:lineRule="auto"/>
        <w:jc w:val="both"/>
        <w:rPr>
          <w:rFonts w:ascii="Times New Roman" w:hAnsi="Times New Roman" w:cs="Times New Roman"/>
          <w:i/>
          <w:lang w:val="kk-KZ"/>
        </w:rPr>
      </w:pPr>
      <w:r w:rsidRPr="00E71A3A">
        <w:rPr>
          <w:rFonts w:ascii="Times New Roman" w:hAnsi="Times New Roman" w:cs="Times New Roman"/>
          <w:i/>
          <w:lang w:val="kk-KZ"/>
        </w:rPr>
        <w:t>Е) адамданған мақұлық</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ХҮІІІ. Әрбір студент өтілген тақырыптар, яғни, тұтас философия тарихы бойынша әр түрлі мәселелердің қозғалуын зерделейді, өз бетінше қысқаша конспект жасайды,  қорытындыларын ұсынады. Олардың тақырыптары студенттерге мынадай мазмұндармен таратылады: дін,  адам, адамгершілік, болмыс, сана, қоғам, билік, әдет-ғұрып, миф, ойлау, тіл, әсемдік, табиғат, ғарыш, заңдылық, материя жөніндегі  философия тарихындағы толғаныстар мен әр түрлі көзқарастар т.б.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ХІХ. Әрбір студент тұтас философия тарихы бойынша өзіндік қорытындылар жасайды да, әрбір дәуірдің басты ерекшеліктерін ашып көрсететін 2-3 беттей конспектілер жасайды.</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left="720"/>
        <w:rPr>
          <w:rFonts w:ascii="Times New Roman" w:hAnsi="Times New Roman" w:cs="Times New Roman"/>
          <w:bCs/>
          <w:sz w:val="28"/>
          <w:szCs w:val="28"/>
          <w:lang w:val="kk-KZ"/>
        </w:rPr>
      </w:pPr>
    </w:p>
    <w:p w:rsidR="00B5218C" w:rsidRDefault="00B5218C" w:rsidP="00E71A3A">
      <w:pPr>
        <w:spacing w:after="0" w:line="240" w:lineRule="auto"/>
        <w:ind w:left="720"/>
        <w:rPr>
          <w:rFonts w:ascii="Times New Roman" w:hAnsi="Times New Roman" w:cs="Times New Roman"/>
          <w:bCs/>
          <w:sz w:val="28"/>
          <w:szCs w:val="28"/>
          <w:lang w:val="kk-KZ"/>
        </w:rPr>
      </w:pPr>
    </w:p>
    <w:p w:rsidR="000F0846" w:rsidRDefault="00B5218C" w:rsidP="00B5218C">
      <w:pPr>
        <w:spacing w:after="0" w:line="240" w:lineRule="auto"/>
        <w:ind w:left="720"/>
        <w:jc w:val="both"/>
        <w:rPr>
          <w:rFonts w:ascii="Times New Roman" w:hAnsi="Times New Roman" w:cs="Times New Roman"/>
          <w:bCs/>
          <w:i/>
          <w:sz w:val="28"/>
          <w:szCs w:val="28"/>
          <w:lang w:val="kk-KZ"/>
        </w:rPr>
      </w:pPr>
      <w:r w:rsidRPr="00B5218C">
        <w:rPr>
          <w:rFonts w:ascii="Times New Roman" w:hAnsi="Times New Roman" w:cs="Times New Roman"/>
          <w:b/>
          <w:bCs/>
          <w:sz w:val="28"/>
          <w:szCs w:val="28"/>
          <w:lang w:val="kk-KZ"/>
        </w:rPr>
        <w:t>Сөздік бойынша 10 терминді жазып, өз ойынан әрқайсысына екі мысалдан келтіру</w:t>
      </w:r>
      <w:r w:rsidRPr="00B5218C">
        <w:rPr>
          <w:rFonts w:ascii="Times New Roman" w:hAnsi="Times New Roman" w:cs="Times New Roman"/>
          <w:bCs/>
          <w:i/>
          <w:sz w:val="28"/>
          <w:szCs w:val="28"/>
          <w:lang w:val="kk-KZ"/>
        </w:rPr>
        <w:t>.</w:t>
      </w:r>
      <w:r w:rsidR="000F0846">
        <w:rPr>
          <w:rFonts w:ascii="Times New Roman" w:hAnsi="Times New Roman" w:cs="Times New Roman"/>
          <w:bCs/>
          <w:i/>
          <w:sz w:val="28"/>
          <w:szCs w:val="28"/>
          <w:lang w:val="kk-KZ"/>
        </w:rPr>
        <w:t xml:space="preserve"> Орындалу барысы: А4 қағазға, қолмен жазылған және терминдердің түсіндірмесі мен анықтмалары жазылмауы тиіс. Тек қана мысал. </w:t>
      </w:r>
    </w:p>
    <w:p w:rsidR="00B5218C" w:rsidRDefault="00B5218C" w:rsidP="00B5218C">
      <w:pPr>
        <w:spacing w:after="0" w:line="240" w:lineRule="auto"/>
        <w:ind w:left="720"/>
        <w:jc w:val="both"/>
        <w:rPr>
          <w:rFonts w:ascii="Times New Roman" w:hAnsi="Times New Roman" w:cs="Times New Roman"/>
          <w:bCs/>
          <w:i/>
          <w:sz w:val="28"/>
          <w:szCs w:val="28"/>
          <w:lang w:val="kk-KZ"/>
        </w:rPr>
      </w:pPr>
      <w:r w:rsidRPr="00B5218C">
        <w:rPr>
          <w:rFonts w:ascii="Times New Roman" w:hAnsi="Times New Roman" w:cs="Times New Roman"/>
          <w:bCs/>
          <w:i/>
          <w:sz w:val="28"/>
          <w:szCs w:val="28"/>
          <w:lang w:val="kk-KZ"/>
        </w:rPr>
        <w:t xml:space="preserve"> Ескертпе:</w:t>
      </w:r>
      <w:r>
        <w:rPr>
          <w:rFonts w:ascii="Times New Roman" w:hAnsi="Times New Roman" w:cs="Times New Roman"/>
          <w:bCs/>
          <w:sz w:val="28"/>
          <w:szCs w:val="28"/>
          <w:lang w:val="kk-KZ"/>
        </w:rPr>
        <w:t xml:space="preserve"> </w:t>
      </w:r>
      <w:r w:rsidRPr="000F0846">
        <w:rPr>
          <w:rFonts w:ascii="Times New Roman" w:hAnsi="Times New Roman" w:cs="Times New Roman"/>
          <w:bCs/>
          <w:i/>
          <w:sz w:val="28"/>
          <w:szCs w:val="28"/>
          <w:lang w:val="kk-KZ"/>
        </w:rPr>
        <w:t xml:space="preserve">оқытушы-лектордың немесе оқу құралындағы т.б. көздердегі дайын мысалдарды пайдалануға болмайды. </w:t>
      </w:r>
    </w:p>
    <w:p w:rsidR="000F0846" w:rsidRDefault="000F0846" w:rsidP="00B5218C">
      <w:pPr>
        <w:spacing w:after="0" w:line="240" w:lineRule="auto"/>
        <w:ind w:left="720"/>
        <w:jc w:val="both"/>
        <w:rPr>
          <w:rFonts w:ascii="Times New Roman" w:hAnsi="Times New Roman" w:cs="Times New Roman"/>
          <w:bCs/>
          <w:i/>
          <w:sz w:val="28"/>
          <w:szCs w:val="28"/>
          <w:lang w:val="kk-KZ"/>
        </w:rPr>
      </w:pPr>
    </w:p>
    <w:p w:rsidR="000F0846" w:rsidRDefault="000F0846" w:rsidP="00B5218C">
      <w:pPr>
        <w:spacing w:after="0" w:line="240" w:lineRule="auto"/>
        <w:ind w:left="720"/>
        <w:jc w:val="both"/>
        <w:rPr>
          <w:rFonts w:ascii="Times New Roman" w:hAnsi="Times New Roman" w:cs="Times New Roman"/>
          <w:bCs/>
          <w:sz w:val="28"/>
          <w:szCs w:val="28"/>
          <w:lang w:val="kk-KZ"/>
        </w:rPr>
      </w:pPr>
      <w:r>
        <w:rPr>
          <w:rFonts w:ascii="Times New Roman" w:hAnsi="Times New Roman" w:cs="Times New Roman"/>
          <w:bCs/>
          <w:sz w:val="28"/>
          <w:szCs w:val="28"/>
          <w:lang w:val="kk-KZ"/>
        </w:rPr>
        <w:t>Үлгі: Антисциентизм.</w:t>
      </w:r>
    </w:p>
    <w:p w:rsidR="000F0846" w:rsidRDefault="000F0846" w:rsidP="000F0846">
      <w:pPr>
        <w:spacing w:after="0" w:line="240" w:lineRule="auto"/>
        <w:ind w:left="720"/>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Мысал. </w:t>
      </w:r>
    </w:p>
    <w:p w:rsidR="000F0846" w:rsidRDefault="000F0846" w:rsidP="000F0846">
      <w:pPr>
        <w:pStyle w:val="a"/>
        <w:numPr>
          <w:ilvl w:val="0"/>
          <w:numId w:val="37"/>
        </w:numPr>
      </w:pPr>
      <w:r w:rsidRPr="000F0846">
        <w:t>А. Бергсон: «Ғылым – адамзаттың қас жауы»</w:t>
      </w:r>
    </w:p>
    <w:p w:rsidR="000F0846" w:rsidRDefault="000F0846" w:rsidP="000F0846">
      <w:pPr>
        <w:pStyle w:val="a"/>
        <w:numPr>
          <w:ilvl w:val="0"/>
          <w:numId w:val="37"/>
        </w:numPr>
      </w:pPr>
      <w:r>
        <w:t>М. Хайдеггер айтқандай: «Техника қаншалықты дамығанмен, өзінің зардаптарын өз жоюға қабілесіз»</w:t>
      </w:r>
    </w:p>
    <w:p w:rsidR="00E64130" w:rsidRDefault="00E64130" w:rsidP="000F0846">
      <w:pPr>
        <w:rPr>
          <w:lang w:val="kk-KZ"/>
        </w:rPr>
      </w:pPr>
    </w:p>
    <w:p w:rsidR="000F0846" w:rsidRPr="00E64130" w:rsidRDefault="00E64130" w:rsidP="00E64130">
      <w:pPr>
        <w:spacing w:after="0" w:line="240" w:lineRule="auto"/>
        <w:rPr>
          <w:rFonts w:ascii="Times New Roman" w:hAnsi="Times New Roman" w:cs="Times New Roman"/>
          <w:sz w:val="28"/>
          <w:szCs w:val="28"/>
          <w:lang w:val="kk-KZ"/>
        </w:rPr>
      </w:pPr>
      <w:r w:rsidRPr="00E64130">
        <w:rPr>
          <w:rFonts w:ascii="Times New Roman" w:hAnsi="Times New Roman" w:cs="Times New Roman"/>
          <w:sz w:val="28"/>
          <w:szCs w:val="28"/>
          <w:lang w:val="kk-KZ"/>
        </w:rPr>
        <w:lastRenderedPageBreak/>
        <w:t>Термин: Модельдеу</w:t>
      </w:r>
    </w:p>
    <w:p w:rsidR="00E64130" w:rsidRDefault="00E64130" w:rsidP="00E64130">
      <w:pPr>
        <w:spacing w:after="0" w:line="240" w:lineRule="auto"/>
        <w:rPr>
          <w:rFonts w:ascii="Times New Roman" w:hAnsi="Times New Roman" w:cs="Times New Roman"/>
          <w:sz w:val="28"/>
          <w:szCs w:val="28"/>
          <w:lang w:val="kk-KZ"/>
        </w:rPr>
      </w:pPr>
      <w:r w:rsidRPr="00E64130">
        <w:rPr>
          <w:rFonts w:ascii="Times New Roman" w:hAnsi="Times New Roman" w:cs="Times New Roman"/>
          <w:sz w:val="28"/>
          <w:szCs w:val="28"/>
          <w:lang w:val="kk-KZ"/>
        </w:rPr>
        <w:t>Мысал.</w:t>
      </w:r>
    </w:p>
    <w:p w:rsidR="00E64130" w:rsidRPr="00E64130" w:rsidRDefault="00E64130" w:rsidP="00E64130">
      <w:pPr>
        <w:spacing w:after="0" w:line="240" w:lineRule="auto"/>
        <w:rPr>
          <w:rFonts w:ascii="Times New Roman" w:hAnsi="Times New Roman" w:cs="Times New Roman"/>
          <w:sz w:val="28"/>
          <w:szCs w:val="28"/>
          <w:lang w:val="kk-KZ"/>
        </w:rPr>
      </w:pPr>
      <w:r w:rsidRPr="00E64130">
        <w:rPr>
          <w:rFonts w:ascii="Times New Roman" w:hAnsi="Times New Roman" w:cs="Times New Roman"/>
          <w:sz w:val="28"/>
          <w:szCs w:val="28"/>
          <w:lang w:val="kk-KZ"/>
        </w:rPr>
        <w:t>1. Ұшатын машинаның шағын үлгісін жасап, ұшырып көру (материалдық модельдеу)</w:t>
      </w:r>
    </w:p>
    <w:p w:rsidR="00E64130" w:rsidRPr="00E64130" w:rsidRDefault="00E64130" w:rsidP="00E64130">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2.</w:t>
      </w:r>
      <w:r w:rsidRPr="00E64130">
        <w:rPr>
          <w:rFonts w:ascii="Times New Roman" w:hAnsi="Times New Roman" w:cs="Times New Roman"/>
          <w:sz w:val="28"/>
          <w:szCs w:val="28"/>
          <w:lang w:val="kk-KZ"/>
        </w:rPr>
        <w:t>Қазақстандағы болашақтағы рухани-моральдік жетілудің модельін құру</w:t>
      </w:r>
    </w:p>
    <w:p w:rsidR="00E64130" w:rsidRPr="00E64130" w:rsidRDefault="00E64130" w:rsidP="000F0846">
      <w:pPr>
        <w:rPr>
          <w:rFonts w:ascii="Times New Roman" w:hAnsi="Times New Roman" w:cs="Times New Roman"/>
          <w:sz w:val="28"/>
          <w:szCs w:val="28"/>
          <w:lang w:val="kk-KZ"/>
        </w:rPr>
      </w:pPr>
    </w:p>
    <w:p w:rsidR="00B5218C" w:rsidRDefault="00B5218C" w:rsidP="00E71A3A">
      <w:pPr>
        <w:spacing w:after="0" w:line="240" w:lineRule="auto"/>
        <w:ind w:left="720"/>
        <w:rPr>
          <w:rFonts w:ascii="Times New Roman" w:hAnsi="Times New Roman" w:cs="Times New Roman"/>
          <w:bCs/>
          <w:sz w:val="28"/>
          <w:szCs w:val="28"/>
          <w:lang w:val="kk-KZ"/>
        </w:rPr>
      </w:pPr>
    </w:p>
    <w:p w:rsidR="0039688F" w:rsidRPr="00E71A3A" w:rsidRDefault="0039688F" w:rsidP="00E71A3A">
      <w:pPr>
        <w:spacing w:after="0" w:line="240" w:lineRule="auto"/>
        <w:ind w:left="720"/>
        <w:rPr>
          <w:rFonts w:ascii="Times New Roman" w:hAnsi="Times New Roman" w:cs="Times New Roman"/>
          <w:bCs/>
          <w:sz w:val="28"/>
          <w:szCs w:val="28"/>
          <w:lang w:val="kk-KZ"/>
        </w:rPr>
      </w:pPr>
      <w:r w:rsidRPr="00E71A3A">
        <w:rPr>
          <w:rFonts w:ascii="Times New Roman" w:hAnsi="Times New Roman" w:cs="Times New Roman"/>
          <w:bCs/>
          <w:sz w:val="28"/>
          <w:szCs w:val="28"/>
          <w:lang w:val="kk-KZ"/>
        </w:rPr>
        <w:t>ГЛОССАРИИ</w:t>
      </w:r>
    </w:p>
    <w:p w:rsidR="0039688F" w:rsidRPr="00E71A3A" w:rsidRDefault="0039688F" w:rsidP="00E71A3A">
      <w:pPr>
        <w:spacing w:after="0" w:line="240" w:lineRule="auto"/>
        <w:ind w:left="720"/>
        <w:rPr>
          <w:rFonts w:ascii="Times New Roman" w:hAnsi="Times New Roman" w:cs="Times New Roman"/>
          <w:bCs/>
          <w:sz w:val="28"/>
          <w:szCs w:val="28"/>
          <w:lang w:val="kk-KZ"/>
        </w:rPr>
      </w:pP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Априорлы</w:t>
      </w:r>
      <w:r w:rsidRPr="00E71A3A">
        <w:rPr>
          <w:rFonts w:ascii="Times New Roman" w:hAnsi="Times New Roman" w:cs="Times New Roman"/>
          <w:sz w:val="28"/>
          <w:szCs w:val="28"/>
          <w:lang w:val="kk-KZ"/>
        </w:rPr>
        <w:t xml:space="preserve"> – тәжірибеге дейін және одан тәуелсіз болатын білім. Априорлы түсінігі дұрыстығы тәжірибемен дәлелденбейтін және терістелмейтін білім деп те түсініледі. И. Кантта ұғымдық емес форманы иемденсе де, кеңістік пен уақыт таза априорлы, бірақ оған қабылдауды қоспаса ешқашан танымға жетуге болмайды.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Қазіргі заманғы теориялар</w:t>
      </w:r>
      <w:r w:rsidRPr="00E71A3A">
        <w:rPr>
          <w:rFonts w:ascii="Times New Roman" w:hAnsi="Times New Roman" w:cs="Times New Roman"/>
          <w:sz w:val="28"/>
          <w:szCs w:val="28"/>
          <w:lang w:val="kk-KZ"/>
        </w:rPr>
        <w:t xml:space="preserve"> – ХХ ғасырдағы жаратылыстану және техникалық ғылымдардың қауырт дамуы нәтижесінде шыққан теориялар. Онда кейбір философиялық категориялар өзгерген, жаңарған теориялық қарастыру жағы кеңейіп, оларды тәжірибеде тексеру мүмкіндігі азайған немесе мүлде жоқ.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Антидүние</w:t>
      </w:r>
      <w:r w:rsidRPr="00E71A3A">
        <w:rPr>
          <w:rFonts w:ascii="Times New Roman" w:hAnsi="Times New Roman" w:cs="Times New Roman"/>
          <w:sz w:val="28"/>
          <w:szCs w:val="28"/>
          <w:lang w:val="kk-KZ"/>
        </w:rPr>
        <w:t xml:space="preserve"> – ғалымдар қиялындағы антизаттардан құралған әлемнің бір бөлігі. Антидүние туралы алғашқы болжамды Поль Дирак ұсынды. Бұл антибөлшектер – антиатом, антинейтроно және т.б. бөлшектерге сәйкес шығарылған. Бірақ ол әлі дәлелденген жоқ, қазіргі күнде бұны жетілген аспаптар да анықтай алмайды.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Көп өлшемді кеңістікті әлем</w:t>
      </w:r>
      <w:r w:rsidRPr="00E71A3A">
        <w:rPr>
          <w:rFonts w:ascii="Times New Roman" w:hAnsi="Times New Roman" w:cs="Times New Roman"/>
          <w:sz w:val="28"/>
          <w:szCs w:val="28"/>
          <w:lang w:val="kk-KZ"/>
        </w:rPr>
        <w:t xml:space="preserve"> – «осы кеңістіктен» басқа көп өлшемді кеңістіктердің де болуы мүмкін екендігі туралы қазіргі заманғы теориялық болжам. Түзу – бір өлшемді, жазықтық екі өлшемді, осы кеңістік үш өлшемді. Физикалық теорияларда осы үш өлшемнен басқа 4,5,6,... өлшемді параллельді өмір сүретін кеңістіктер болуы мүмкін. Онда уақыт ағымы да басқаша өтеді.</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Риман кеңістігі</w:t>
      </w:r>
      <w:r w:rsidRPr="00E71A3A">
        <w:rPr>
          <w:rFonts w:ascii="Times New Roman" w:hAnsi="Times New Roman" w:cs="Times New Roman"/>
          <w:sz w:val="28"/>
          <w:szCs w:val="28"/>
          <w:lang w:val="kk-KZ"/>
        </w:rPr>
        <w:t xml:space="preserve"> – Евклидтік емес кеңістіктің бір түрі. Ол риман геометриясы, риманның эллипстік геометриясы түсініктерімен анықталады. Онда Евклидтік кеңістіктің бес постулатына өзгерістер енгізумен анықталған, бұнда қисайған кеңістік жөніндегі түсініктер осы кеңістікті елестетеді.</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Мүмкін болатын әлем</w:t>
      </w:r>
      <w:r w:rsidRPr="00E71A3A">
        <w:rPr>
          <w:rFonts w:ascii="Times New Roman" w:hAnsi="Times New Roman" w:cs="Times New Roman"/>
          <w:sz w:val="28"/>
          <w:szCs w:val="28"/>
          <w:lang w:val="kk-KZ"/>
        </w:rPr>
        <w:t xml:space="preserve"> – нақты болмысқа баламалы түрде ойланылатын жобаланған болмыс. Қазіргі шындық болмыстың басқа мүмкін баламаларының бірі ғана (шексіз бостықта шексіз көптеген әлемдер бар) деп түсіну прогностикалық модельдерге әкеледі. Ықтималдық теориясы бойынша – осы әлем кездейсоқ ақиқат.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Әлемнің материалдық бірлігі</w:t>
      </w:r>
      <w:r w:rsidRPr="00E71A3A">
        <w:rPr>
          <w:rFonts w:ascii="Times New Roman" w:hAnsi="Times New Roman" w:cs="Times New Roman"/>
          <w:sz w:val="28"/>
          <w:szCs w:val="28"/>
          <w:lang w:val="kk-KZ"/>
        </w:rPr>
        <w:t xml:space="preserve"> – детерминизм, себептілік, бейнелеу сияқты өзге де принциптермен ажыратылмастай бірлікте болатын материалистік монизмнің негізгі принципі.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lastRenderedPageBreak/>
        <w:t>Субстанция</w:t>
      </w:r>
      <w:r w:rsidRPr="00E71A3A">
        <w:rPr>
          <w:rFonts w:ascii="Times New Roman" w:hAnsi="Times New Roman" w:cs="Times New Roman"/>
          <w:sz w:val="28"/>
          <w:szCs w:val="28"/>
          <w:lang w:val="kk-KZ"/>
        </w:rPr>
        <w:t xml:space="preserve"> – қазіргі заманғы философияға дейін сақталып келген, өзгеретіндерге қарсы өзгермейтін тұрақты, өзінің арқасында, өзімен-өзі өмір сүретін, бәрінің негізінде жатырған мән, түпнегіз немесе алғашқы зат, бастама, ең ақырғы мағыналы негіз және т.с. қасиеттерге ие болатын метафизиканың ең негізгі категорияларының бірі.</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 </w:t>
      </w:r>
      <w:r w:rsidRPr="00E71A3A">
        <w:rPr>
          <w:rFonts w:ascii="Times New Roman" w:hAnsi="Times New Roman" w:cs="Times New Roman"/>
          <w:b/>
          <w:sz w:val="28"/>
          <w:szCs w:val="28"/>
          <w:lang w:val="kk-KZ"/>
        </w:rPr>
        <w:t>Өз себебі өзіндегі</w:t>
      </w:r>
      <w:r w:rsidRPr="00E71A3A">
        <w:rPr>
          <w:rFonts w:ascii="Times New Roman" w:hAnsi="Times New Roman" w:cs="Times New Roman"/>
          <w:sz w:val="28"/>
          <w:szCs w:val="28"/>
          <w:lang w:val="kk-KZ"/>
        </w:rPr>
        <w:t xml:space="preserve"> – детерминистік себептердің себебі тізбегіндегі ең ақырғы, оның себебі болмайтын түпкі себеп. Спинозада (сausa sie) ол құдайға айналған.</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Монизм</w:t>
      </w:r>
      <w:r w:rsidRPr="00E71A3A">
        <w:rPr>
          <w:rFonts w:ascii="Times New Roman" w:hAnsi="Times New Roman" w:cs="Times New Roman"/>
          <w:sz w:val="28"/>
          <w:szCs w:val="28"/>
          <w:lang w:val="kk-KZ"/>
        </w:rPr>
        <w:t xml:space="preserve"> – бәрінің бірлігі жөніндегі, бір ғана субстанцияны мойындайтын (энергия монизмі, материя монизмі, рух монизмі, байланыстар монизмі)  дуализм мен плюрализмге қарама-қарсы түсінік.</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Дуализм</w:t>
      </w:r>
      <w:r w:rsidRPr="00E71A3A">
        <w:rPr>
          <w:rFonts w:ascii="Times New Roman" w:hAnsi="Times New Roman" w:cs="Times New Roman"/>
          <w:sz w:val="28"/>
          <w:szCs w:val="28"/>
          <w:lang w:val="kk-KZ"/>
        </w:rPr>
        <w:t xml:space="preserve"> – біріктірілмейтін, бірақ қатар өмір сүретін екі принцип, дүниетаным, таным принципі. Мысалы: Платонда – шынайлық әлемі мен пікір әлемі, манихейлікте – ізгілік пен зұлымдық, Декартта – жан мен тән, яғни екі субстанциялықты меңзейтін түсінік.</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Эфир</w:t>
      </w:r>
      <w:r w:rsidRPr="00E71A3A">
        <w:rPr>
          <w:rFonts w:ascii="Times New Roman" w:hAnsi="Times New Roman" w:cs="Times New Roman"/>
          <w:sz w:val="28"/>
          <w:szCs w:val="28"/>
          <w:lang w:val="kk-KZ"/>
        </w:rPr>
        <w:t xml:space="preserve"> – (грек тілінде – бұлт үстіндегі ауа мағынасында) нәзік алғашқы зат, төрт субстанцияның (от, су, ауа, жер) алғашқысы, бесіншісі элемент, ай үстіндегі аспан кеңістігін толтырып тұрады. Физикада барлық денелерге өтетін әлем кеңестігінің толтыратын гипотетикалық нәрсе. Көне мистикалық түсініктерде жарық түріндегі сакральдық негіз.</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Астральдық сәуле</w:t>
      </w:r>
      <w:r w:rsidRPr="00E71A3A">
        <w:rPr>
          <w:rFonts w:ascii="Times New Roman" w:hAnsi="Times New Roman" w:cs="Times New Roman"/>
          <w:sz w:val="28"/>
          <w:szCs w:val="28"/>
          <w:lang w:val="kk-KZ"/>
        </w:rPr>
        <w:t xml:space="preserve"> – көне Ассирия-вавилондық және Египеттік дүниетанымдағы жұлдыздың, жарықтың әлдеқандай негізгі күші, ықпалды өріс түрінде түсініледі.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Брахманизм</w:t>
      </w:r>
      <w:r w:rsidRPr="00E71A3A">
        <w:rPr>
          <w:rFonts w:ascii="Times New Roman" w:hAnsi="Times New Roman" w:cs="Times New Roman"/>
          <w:sz w:val="28"/>
          <w:szCs w:val="28"/>
          <w:lang w:val="kk-KZ"/>
        </w:rPr>
        <w:t xml:space="preserve"> – Индиядағы әр түрлі бағыттарды (монотеизм, пантеизм, атеизм) ұстайтын дін, әрі дүниетаным. Ондағы эволюционизмде әлем өтпелі емес, жаратылмаған алғашқы заттан брахма арқылы жаратылған, ол 6 ортодоксальдық жүйені біріктіреді.</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 xml:space="preserve">Брахма </w:t>
      </w:r>
      <w:r w:rsidRPr="00E71A3A">
        <w:rPr>
          <w:rFonts w:ascii="Times New Roman" w:hAnsi="Times New Roman" w:cs="Times New Roman"/>
          <w:sz w:val="28"/>
          <w:szCs w:val="28"/>
          <w:lang w:val="kk-KZ"/>
        </w:rPr>
        <w:t>– шығармашылық, бекітетін принцип; бәрін жаратады, көтермелейді, сақтайды, қайтадан өзіне оралады. Діни жораларға күш беруші. Әлемнің абсолютті бірлігінің образы, естілмейтін, көрінбейтін, туылмаған, ойланылмайтын, шынайы әмбебаптылық түрінде көрінетін үнді философиясындағы түсінік.</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 xml:space="preserve">Атман </w:t>
      </w:r>
      <w:r w:rsidRPr="00E71A3A">
        <w:rPr>
          <w:rFonts w:ascii="Times New Roman" w:hAnsi="Times New Roman" w:cs="Times New Roman"/>
          <w:sz w:val="28"/>
          <w:szCs w:val="28"/>
          <w:lang w:val="kk-KZ"/>
        </w:rPr>
        <w:t>– көне упанишадалардан бастау алған индивидуальдық рухани бастама, әлемді құру мен өмірдің тірегі, алғашқы бастау, негіз, жалпылық бастау ретінде брахманның көрінуі. Ол соңында жоғары брахманға айналады. Тәндіктен жекелену, дараланудағы абсолютте, басқа өзге де нәрселерде жасырынып тұр деп түсінілетін күрделі ұғым.</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Джайнизм</w:t>
      </w:r>
      <w:r w:rsidRPr="00E71A3A">
        <w:rPr>
          <w:rFonts w:ascii="Times New Roman" w:hAnsi="Times New Roman" w:cs="Times New Roman"/>
          <w:sz w:val="28"/>
          <w:szCs w:val="28"/>
          <w:lang w:val="kk-KZ"/>
        </w:rPr>
        <w:t xml:space="preserve"> – б.э.б. 6 ғасырдағы Үндідегі діни-философиялық жүйе, 24 әулие джайндардың атауымен байланысты шыққан. Брахманизмді, көне ведалық текстерді жоққа шығарып, материя мен рухты мойындай отырып, өмірді алып жүруші жеке жандар деп түсініледі. Олар атманның мәңгілік брахманмен бірігуін уағыздайды.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Апейрон</w:t>
      </w:r>
      <w:r w:rsidRPr="00E71A3A">
        <w:rPr>
          <w:rFonts w:ascii="Times New Roman" w:hAnsi="Times New Roman" w:cs="Times New Roman"/>
          <w:sz w:val="28"/>
          <w:szCs w:val="28"/>
          <w:lang w:val="kk-KZ"/>
        </w:rPr>
        <w:t xml:space="preserve"> – орфиктер мектебі мен ведаларда алғаш көрсетілген, кейіннен көне грек философтарындағы «шексіздікті» космогониялық принцип мағынасындағы мәнді атқарған түсінік. Анаксимандрда - әлемнің </w:t>
      </w:r>
      <w:r w:rsidRPr="00E71A3A">
        <w:rPr>
          <w:rFonts w:ascii="Times New Roman" w:hAnsi="Times New Roman" w:cs="Times New Roman"/>
          <w:sz w:val="28"/>
          <w:szCs w:val="28"/>
          <w:lang w:val="kk-KZ"/>
        </w:rPr>
        <w:lastRenderedPageBreak/>
        <w:t>алғашқы бастауы принциптердің принципі, анықталмайтын, абстрактылы, сапасыз, материалдық әлдене, белгісіз зат түрінде көрінді. Мелисс Самосскийде тұтастай әлемнің атрибутивті сипаты.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Форма</w:t>
      </w:r>
      <w:r w:rsidRPr="00E71A3A">
        <w:rPr>
          <w:rFonts w:ascii="Times New Roman" w:hAnsi="Times New Roman" w:cs="Times New Roman"/>
          <w:sz w:val="28"/>
          <w:szCs w:val="28"/>
          <w:lang w:val="kk-KZ"/>
        </w:rPr>
        <w:t xml:space="preserve"> – нәрсенің сыртқы түрі, қандай-ма болмасын мазмұнды сыртқы бейнелеу, сонымен қатар ішкі құрылым, аморфтық материалдан (материя) өзгеше нәрсенің анықтайтын тәртібі. Платонда – эйдос, шынайы өмір сүретінді, жалпыны, жеке өзгерісті құбылыстардың прообразы. Аристотельде әрбір зат материя мен формадан құрылады. Форма – жасаушы, белсенді фактор – зат шындыққа айналады. Бұл гиолеоморфизм орта ғасыр мен жаңа заманда дамытылды.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Идея</w:t>
      </w:r>
      <w:r w:rsidRPr="00E71A3A">
        <w:rPr>
          <w:rFonts w:ascii="Times New Roman" w:hAnsi="Times New Roman" w:cs="Times New Roman"/>
          <w:sz w:val="28"/>
          <w:szCs w:val="28"/>
          <w:lang w:val="kk-KZ"/>
        </w:rPr>
        <w:t xml:space="preserve"> – материяға қарама-қарсы, рухани болмыс түріндегі пікірлердің, заңдылықтардың, концепциялардың, түсініктердің жиынтық атауы. Кеңістікте орналаспайды, өзгеріссіз, мәңгі өмір сүреді.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От</w:t>
      </w:r>
      <w:r w:rsidRPr="00E71A3A">
        <w:rPr>
          <w:rFonts w:ascii="Times New Roman" w:hAnsi="Times New Roman" w:cs="Times New Roman"/>
          <w:sz w:val="28"/>
          <w:szCs w:val="28"/>
          <w:lang w:val="kk-KZ"/>
        </w:rPr>
        <w:t xml:space="preserve"> – философиялық мағынасында көне Прометейдің мифтерге, отқа табынуға байланысты туған бастамалық негіз, өзгертуші мағынасындағы әлемдік бастама, түпнегіз. Гераклит пен Стоиктер іліміндегі құдайландырылған – от.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Теоцентризм</w:t>
      </w:r>
      <w:r w:rsidRPr="00E71A3A">
        <w:rPr>
          <w:rFonts w:ascii="Times New Roman" w:hAnsi="Times New Roman" w:cs="Times New Roman"/>
          <w:sz w:val="28"/>
          <w:szCs w:val="28"/>
          <w:lang w:val="kk-KZ"/>
        </w:rPr>
        <w:t xml:space="preserve"> – (тео-құдай, центр-орталық деген мағынада) Теологиядағы мәдениетті, бүкіл рухани білімдер жүйесін бастамаға, теизмге бағыттап түсіндіретін, құдайға басымдылық беретін түсінік; құдай жаратушы, алғашқы себеп, бастаушы т.б. теоцентрлік ойдың сипаты.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Фикция</w:t>
      </w:r>
      <w:r w:rsidRPr="00E71A3A">
        <w:rPr>
          <w:rFonts w:ascii="Times New Roman" w:hAnsi="Times New Roman" w:cs="Times New Roman"/>
          <w:sz w:val="28"/>
          <w:szCs w:val="28"/>
          <w:lang w:val="kk-KZ"/>
        </w:rPr>
        <w:t xml:space="preserve"> – ғылымы ойлауда болжам, мүмкіндік еместік, тіпті мүмкін еместік, бірақ түйсінілетін, адамзат ақылына көмекші ұғымдар ретінде қызмет етеді (мысалы: бос кеңістік). Кейіннен теориялық ойлаудан да шығарылып тасталынады.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Көк аспан-Қара жер</w:t>
      </w:r>
      <w:r w:rsidRPr="00E71A3A">
        <w:rPr>
          <w:rFonts w:ascii="Times New Roman" w:hAnsi="Times New Roman" w:cs="Times New Roman"/>
          <w:sz w:val="28"/>
          <w:szCs w:val="28"/>
          <w:lang w:val="kk-KZ"/>
        </w:rPr>
        <w:t xml:space="preserve"> – ұлттық дүниетанымдағы мифтік алғы философиялық әлемнің картинасының иерархиясын вертикальді бейнелейтін ғарыш. Бұнда Аспан – күмбез тәрізді, Жер – тегістік, ортасында адам өмір сүретін ұлы баспана деп түсініледі, әрі негізгі субстанциялар, формальды диалектикалық бірлік.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Көк тәңірі-Ұмай ана</w:t>
      </w:r>
      <w:r w:rsidRPr="00E71A3A">
        <w:rPr>
          <w:rFonts w:ascii="Times New Roman" w:hAnsi="Times New Roman" w:cs="Times New Roman"/>
          <w:sz w:val="28"/>
          <w:szCs w:val="28"/>
          <w:lang w:val="kk-KZ"/>
        </w:rPr>
        <w:t xml:space="preserve"> – «Көк аспан-Қара Жердің» құдайландырылған, рухтандырылған, адамдандырылған – жан бітірген кейінгі мифтік, діни дүниетаным бірлігін құрайды. Көк Тәңірі – ер адамдық, Қара жер, Ұмай ана - әйелдік бастамаларды солғын түрде береді. Әлемде екі субстанция – Аспан мен Жер деп түсінілген.</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b/>
          <w:sz w:val="28"/>
          <w:szCs w:val="28"/>
          <w:lang w:val="kk-KZ"/>
        </w:rPr>
        <w:t xml:space="preserve">Энергетизм </w:t>
      </w:r>
      <w:r w:rsidRPr="00E71A3A">
        <w:rPr>
          <w:rFonts w:ascii="Times New Roman" w:hAnsi="Times New Roman" w:cs="Times New Roman"/>
          <w:sz w:val="28"/>
          <w:szCs w:val="28"/>
          <w:lang w:val="kk-KZ"/>
        </w:rPr>
        <w:t xml:space="preserve">– энергия туралы ілім. Жаратылыстық – ғылыми энергетизмнің негізін салушы – Роберт Майер. Философиялық энергетизм – материя, рух сияқты барлық өмір сүріп тұрғандар мен өтіп жатырғандарды энергияға апарып тірейді, бәрі энергияның көріну формалары. Бұл энергетизмнің негізін салушы В.Оствальд.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 </w:t>
      </w:r>
      <w:r w:rsidRPr="00E71A3A">
        <w:rPr>
          <w:rFonts w:ascii="Times New Roman" w:hAnsi="Times New Roman" w:cs="Times New Roman"/>
          <w:b/>
          <w:sz w:val="28"/>
          <w:szCs w:val="28"/>
          <w:lang w:val="kk-KZ"/>
        </w:rPr>
        <w:t xml:space="preserve">Молекула </w:t>
      </w:r>
      <w:r w:rsidRPr="00E71A3A">
        <w:rPr>
          <w:rFonts w:ascii="Times New Roman" w:hAnsi="Times New Roman" w:cs="Times New Roman"/>
          <w:sz w:val="28"/>
          <w:szCs w:val="28"/>
          <w:lang w:val="kk-KZ"/>
        </w:rPr>
        <w:t xml:space="preserve">– химиялық бірліктің шағын бөлшегі; атомдардан құралған, химиялық құралдар мен жеке атомдарға бөлінуі мүмкін. Ол материяның химиялық элементтік бірлігін білдіретін шағын бірлік, кейбір элемент бір атомнан (гелий), кейбірі мыңдаған атомдардан құралады. Атом құрылысы </w:t>
      </w:r>
      <w:r w:rsidRPr="00E71A3A">
        <w:rPr>
          <w:rFonts w:ascii="Times New Roman" w:hAnsi="Times New Roman" w:cs="Times New Roman"/>
          <w:sz w:val="28"/>
          <w:szCs w:val="28"/>
          <w:lang w:val="kk-KZ"/>
        </w:rPr>
        <w:lastRenderedPageBreak/>
        <w:t>мен қасиеті заттың қасиетін білдіреді. Толық жүйе тыныштықта тұрғанның өзінде молекула үнемі қозғалыс үстінде. Молекула атомдардан құралған.</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ab/>
      </w:r>
      <w:r w:rsidRPr="00E71A3A">
        <w:rPr>
          <w:rFonts w:ascii="Times New Roman" w:hAnsi="Times New Roman" w:cs="Times New Roman"/>
          <w:b/>
          <w:sz w:val="28"/>
          <w:szCs w:val="28"/>
          <w:lang w:val="kk-KZ"/>
        </w:rPr>
        <w:t xml:space="preserve">Атом </w:t>
      </w:r>
      <w:r w:rsidRPr="00E71A3A">
        <w:rPr>
          <w:rFonts w:ascii="Times New Roman" w:hAnsi="Times New Roman" w:cs="Times New Roman"/>
          <w:sz w:val="28"/>
          <w:szCs w:val="28"/>
          <w:lang w:val="kk-KZ"/>
        </w:rPr>
        <w:t>– материяның тұтас ұсақ бөлшектерінің бірі. Атомдық теорияны (ең ұсақ бөлшек, қозғалыста, бөлінбейтін) көне грек философтары (Эпикур, Демокрит, Лекипп) алғаш негіздеген және көне үнді жазбаларының вайшешика бөлімінде қарастырылған. Атомдар: мәңгі өмір сүреді, жоғалмайды, жаралмайды, үнемі қозғалыста, формасы мен шамасы әртүрлі. Оны микрофизика зерттейді. Атом бөлінбейді деген түсінік 20-ғасырдағы атом моделін ашқан Н.Бордың теориясына дейін өмір сүріп келді. Ол ядро мен элоктрон бөлшектерін ұсынды.</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ab/>
      </w:r>
      <w:r w:rsidRPr="00E71A3A">
        <w:rPr>
          <w:rFonts w:ascii="Times New Roman" w:hAnsi="Times New Roman" w:cs="Times New Roman"/>
          <w:b/>
          <w:sz w:val="28"/>
          <w:szCs w:val="28"/>
          <w:lang w:val="kk-KZ"/>
        </w:rPr>
        <w:t>Ядро</w:t>
      </w:r>
      <w:r w:rsidRPr="00E71A3A">
        <w:rPr>
          <w:rFonts w:ascii="Times New Roman" w:hAnsi="Times New Roman" w:cs="Times New Roman"/>
          <w:sz w:val="28"/>
          <w:szCs w:val="28"/>
          <w:lang w:val="kk-KZ"/>
        </w:rPr>
        <w:t xml:space="preserve"> – орталық мағынасында, атом орталығында орналасатын, тартылыс күшін туғызатын маңызды бөлшек.Оны ядролық физика зерттейді, ол да бөлінбейтін соңғы бөлшек ретіндегі түсінікті жоққа шығарып оның да өздігінен немесе басқа бөлшектер әсерінен бірнеше бөлшекке (2,3,4) бөлінетіндігі анықталған (протон, нейтрон және т.б).</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ab/>
      </w:r>
      <w:r w:rsidRPr="00E71A3A">
        <w:rPr>
          <w:rFonts w:ascii="Times New Roman" w:hAnsi="Times New Roman" w:cs="Times New Roman"/>
          <w:b/>
          <w:sz w:val="28"/>
          <w:szCs w:val="28"/>
          <w:lang w:val="kk-KZ"/>
        </w:rPr>
        <w:t>Электрон</w:t>
      </w:r>
      <w:r w:rsidRPr="00E71A3A">
        <w:rPr>
          <w:rFonts w:ascii="Times New Roman" w:hAnsi="Times New Roman" w:cs="Times New Roman"/>
          <w:sz w:val="28"/>
          <w:szCs w:val="28"/>
          <w:lang w:val="kk-KZ"/>
        </w:rPr>
        <w:t xml:space="preserve"> – атомның құрылысындағы ядроны айналып жүретін шағын бөлшек. Шапшаң қозғалыстағы, анти бөлшегі позитрон болып табылатын элемент. Оны да элементар бөлшектер физикасы зерттейді. Бұлар да осындай ұсақ бөлшектерге ыдырайды, бірақ тұрақты емес, тез түзіліп, жойылатындықтан өрістер ретінде қарастырылады. Ядролық (нуклондардың тарту күші бойынша), гравитациялық (ауыр массалардың тартылыс күші), электромагниттік (магнит және электр өрістерінің тартылуы).</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ab/>
      </w:r>
      <w:r w:rsidRPr="00E71A3A">
        <w:rPr>
          <w:rFonts w:ascii="Times New Roman" w:hAnsi="Times New Roman" w:cs="Times New Roman"/>
          <w:b/>
          <w:sz w:val="28"/>
          <w:szCs w:val="28"/>
          <w:lang w:val="kk-KZ"/>
        </w:rPr>
        <w:t>Атрибут</w:t>
      </w:r>
      <w:r w:rsidRPr="00E71A3A">
        <w:rPr>
          <w:rFonts w:ascii="Times New Roman" w:hAnsi="Times New Roman" w:cs="Times New Roman"/>
          <w:sz w:val="28"/>
          <w:szCs w:val="28"/>
          <w:lang w:val="kk-KZ"/>
        </w:rPr>
        <w:t xml:space="preserve"> – белгілі бір заттың немесе құбылыстың мәнді, елеулі және ажырамас қасиеті, оның өмір сүруінің негізі ретінде де түсінуге болады, яғни онсыз зат өмір сүріп, мән-мағынаға ие бола алмайды. Мәселен, материясыз қозғалыс, қозғалыссыз материя болмайды. Бірақ екеуі екі бөлек ұғым, екі философиялық категория ретінде қарастырылады.</w:t>
      </w:r>
    </w:p>
    <w:p w:rsidR="0039688F" w:rsidRPr="00E71A3A" w:rsidRDefault="0039688F" w:rsidP="00E71A3A">
      <w:pPr>
        <w:spacing w:after="0" w:line="240" w:lineRule="auto"/>
        <w:ind w:left="720"/>
        <w:rPr>
          <w:rFonts w:ascii="Times New Roman" w:hAnsi="Times New Roman" w:cs="Times New Roman"/>
          <w:bCs/>
          <w:sz w:val="28"/>
          <w:szCs w:val="28"/>
          <w:lang w:val="kk-KZ"/>
        </w:rPr>
      </w:pPr>
    </w:p>
    <w:p w:rsidR="0039688F" w:rsidRPr="00E71A3A" w:rsidRDefault="0039688F" w:rsidP="00E71A3A">
      <w:pPr>
        <w:spacing w:after="0" w:line="240" w:lineRule="auto"/>
        <w:ind w:left="720"/>
        <w:rPr>
          <w:rFonts w:ascii="Times New Roman" w:hAnsi="Times New Roman" w:cs="Times New Roman"/>
          <w:bCs/>
          <w:sz w:val="28"/>
          <w:szCs w:val="28"/>
          <w:lang w:val="kk-KZ"/>
        </w:rPr>
      </w:pPr>
    </w:p>
    <w:p w:rsidR="0039688F" w:rsidRPr="00E71A3A" w:rsidRDefault="0039688F" w:rsidP="00E71A3A">
      <w:pPr>
        <w:spacing w:after="0" w:line="240" w:lineRule="auto"/>
        <w:rPr>
          <w:rFonts w:ascii="Times New Roman" w:hAnsi="Times New Roman" w:cs="Times New Roman"/>
          <w:sz w:val="28"/>
          <w:szCs w:val="28"/>
          <w:lang w:val="kk-KZ"/>
        </w:rPr>
      </w:pPr>
    </w:p>
    <w:p w:rsidR="0039688F" w:rsidRPr="00E71A3A" w:rsidRDefault="0039688F" w:rsidP="00E71A3A">
      <w:pPr>
        <w:spacing w:after="0" w:line="240" w:lineRule="auto"/>
        <w:rPr>
          <w:rFonts w:ascii="Times New Roman" w:hAnsi="Times New Roman" w:cs="Times New Roman"/>
          <w:sz w:val="28"/>
          <w:szCs w:val="28"/>
          <w:lang w:val="kk-KZ"/>
        </w:rPr>
      </w:pPr>
    </w:p>
    <w:p w:rsidR="0039688F" w:rsidRPr="00E71A3A" w:rsidRDefault="0039688F" w:rsidP="00E71A3A">
      <w:pPr>
        <w:spacing w:after="0" w:line="240" w:lineRule="auto"/>
        <w:ind w:firstLine="540"/>
        <w:jc w:val="center"/>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 Тестілік бақылау сұрақтары</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1</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«Ойлаймын, демек, өмір сүремін» деп тұжырымдаған философ</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А) Хайдеггер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В) Ясперс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Декарт</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легистер мектебі</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Аристотель</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2. Канттың  таным  теориясындағы анықталмайтындық  түсінік</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 Идея</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Материя</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Өзіндік зат</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Абсолюттік  рух</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lastRenderedPageBreak/>
        <w:t>Е) Өзі-үшін-болмыс.</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4. Алғашқы қауымдық  құрылыстың  дүниеге  көзқарас  жүйесі:</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 Диалектика</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Философия</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Мифология</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Ғылым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Метафизика.</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5. Орта  ғасырлық  философияның  ерекшелігі:</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 Ғылымилығы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Діншілдігі</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Гуманизмі</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Космос идеясы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Экзистенциялық  ізденістер.</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6. «Логика ғылымы» еңбегінің авторы, диалектиканы негіздеуші</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Кант</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Энгельс</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Гегель</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Шеллинг</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Фейербах</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 xml:space="preserve">7. </w:t>
      </w:r>
      <w:r w:rsidRPr="00E71A3A">
        <w:rPr>
          <w:rFonts w:ascii="Times New Roman" w:hAnsi="Times New Roman" w:cs="Times New Roman"/>
          <w:sz w:val="28"/>
          <w:szCs w:val="28"/>
          <w:lang w:val="kk-KZ"/>
        </w:rPr>
        <w:t>Милет мектебінің өкілдері:</w:t>
      </w:r>
    </w:p>
    <w:p w:rsidR="0039688F" w:rsidRPr="00E71A3A" w:rsidRDefault="0039688F" w:rsidP="00E71A3A">
      <w:pPr>
        <w:spacing w:after="0" w:line="240" w:lineRule="auto"/>
        <w:ind w:firstLine="540"/>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 xml:space="preserve">А) Конфуций, Сюнь-цзы, Мэн-цзы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Фалес, Анаксимандр, Анаксимен</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Ксенофан, Парменид, Зенон</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Демокрит, Левкипп, Эпикур</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Сократ, Платон, Аристотель.</w:t>
      </w:r>
    </w:p>
    <w:p w:rsidR="0039688F" w:rsidRPr="00E71A3A" w:rsidRDefault="0039688F" w:rsidP="00E71A3A">
      <w:pPr>
        <w:spacing w:after="0" w:line="240" w:lineRule="auto"/>
        <w:ind w:firstLine="540"/>
        <w:jc w:val="both"/>
        <w:rPr>
          <w:rFonts w:ascii="Times New Roman" w:hAnsi="Times New Roman" w:cs="Times New Roman"/>
          <w:sz w:val="28"/>
          <w:szCs w:val="28"/>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8.</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Стоиктер философиясының негізгі өкілдері:</w:t>
      </w:r>
    </w:p>
    <w:p w:rsidR="0039688F" w:rsidRPr="00E71A3A" w:rsidRDefault="0039688F" w:rsidP="00E71A3A">
      <w:pPr>
        <w:spacing w:after="0" w:line="240" w:lineRule="auto"/>
        <w:ind w:firstLine="540"/>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 xml:space="preserve">А) Зенон, Сенека, Эпиктет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Конфуций, Лао цзы, Мэн цзы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Аристотель, Платон, Сократ</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Пифагор, Диоген, Евклид</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Фалес, Анаксимандр, Анаксимен.</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9. Әлемнің гелиоцентрлік ілімін негіздеушілер.</w:t>
      </w:r>
    </w:p>
    <w:p w:rsidR="0039688F" w:rsidRPr="00E71A3A" w:rsidRDefault="0039688F" w:rsidP="00E71A3A">
      <w:pPr>
        <w:spacing w:after="0" w:line="240" w:lineRule="auto"/>
        <w:ind w:firstLine="540"/>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 xml:space="preserve">А) Н.Макиавелли, Томас Мор, Томазо Компанелла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Н.Коперник, Дж. Бруно, Г.Галилей</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Н.Кузанский, Пико делла Мирандолла, Леонардо да Винчи</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Ф.Бэкон, Т.Гоббс, Д.Локк</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Аристотель, Платон, Сократ.</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left="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lastRenderedPageBreak/>
        <w:t>11. «Жаңа Органон», «Жаңа Атлантида» еңбектерінің авторы, жаңа дәуір философиясының ойшылы: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А) Т.Гоббс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В) Ф.Бэкон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С) Дж. Беркли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Д. Юм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Р. Декарт.</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p>
    <w:p w:rsidR="0039688F" w:rsidRPr="00E71A3A" w:rsidRDefault="0039688F" w:rsidP="00E71A3A">
      <w:pPr>
        <w:spacing w:after="0" w:line="240" w:lineRule="auto"/>
        <w:ind w:left="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12.Адамның дүниеге келген кездегі ақыл-ойы ештеңе жазылмаған таза тақта немесе «ақ қағаз» сияқты, ол тек тәжірибе арқылы мазмұнға толады деген қағидасын ұстанған, ағылшын философы: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А) Т.Гоббс;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В) Д.Локк;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Н.Коперник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Дж. Бруно;</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В.Соловьев.</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13. «Монада» - қай философтың іліміндегі субстанция атауы?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А) Б.Спиноза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Ш.Л.Монтескье</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Г.В.Лейбниц</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Ломоносов</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Радищев</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14. Қоғамдағы артқа тартушылық күштердің жалпы атауы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А) либерализм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консерватизм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анархизм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марксизм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скотизм</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15. Аристотель  ұсынған  адамның  анықтамасы: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 Адам - табиғат  құдайы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Адам – биоәлеуметтік жан иесі.</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Адам - қоғамдық  жануар</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Адам адамға  қасқыр</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Адам - эволюция  жемісі.</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16.</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«Зар заман» ақындары:</w:t>
      </w:r>
    </w:p>
    <w:p w:rsidR="0039688F" w:rsidRPr="00E71A3A" w:rsidRDefault="0039688F" w:rsidP="00E71A3A">
      <w:pPr>
        <w:spacing w:after="0" w:line="240" w:lineRule="auto"/>
        <w:ind w:firstLine="540"/>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 xml:space="preserve">А) Бұқар, Шалкиіз, Ақтамберді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Мұрат, Шортанбай, Дулат</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Абай, Ыбырай, Шоқан</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Бөкейханов, Дулатов, Досмұхамедов</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М.Әуезов, М.Шаханов, Қ. Мырзалиев</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lastRenderedPageBreak/>
        <w:t xml:space="preserve">17. Сократ  туралы  диалогтардың  авторы </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Платон</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Аристотель</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Гераклит</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Демокрит</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Антисфен</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left="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 xml:space="preserve">18. «Адам болмысы өлімге ұмтылатын болмыс» деген тұжырым </w:t>
      </w:r>
      <w:r w:rsidRPr="00E71A3A">
        <w:rPr>
          <w:rFonts w:ascii="Times New Roman" w:hAnsi="Times New Roman" w:cs="Times New Roman"/>
          <w:sz w:val="28"/>
          <w:szCs w:val="28"/>
          <w:lang w:val="kk-KZ"/>
        </w:rPr>
        <w:t xml:space="preserve">қай экзистенциалист </w:t>
      </w:r>
      <w:proofErr w:type="gramStart"/>
      <w:r w:rsidRPr="00E71A3A">
        <w:rPr>
          <w:rFonts w:ascii="Times New Roman" w:hAnsi="Times New Roman" w:cs="Times New Roman"/>
          <w:sz w:val="28"/>
          <w:szCs w:val="28"/>
          <w:lang w:val="kk-KZ"/>
        </w:rPr>
        <w:t>философ</w:t>
      </w:r>
      <w:proofErr w:type="gramEnd"/>
      <w:r w:rsidRPr="00E71A3A">
        <w:rPr>
          <w:rFonts w:ascii="Times New Roman" w:hAnsi="Times New Roman" w:cs="Times New Roman"/>
          <w:sz w:val="28"/>
          <w:szCs w:val="28"/>
          <w:lang w:val="kk-KZ"/>
        </w:rPr>
        <w:t>қа тиесілі?</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А) К.Ясперс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Ж.П.Сартр</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М.Хайдеггер</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С.Къеркегор</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Н.А.Бердяев</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19. Орта ғасырлық  философияның  жалпы  атауы :</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материализм</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космостық</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персонализм</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xml:space="preserve">) </w:t>
      </w:r>
      <w:proofErr w:type="gramStart"/>
      <w:r w:rsidRPr="00E71A3A">
        <w:rPr>
          <w:rFonts w:ascii="Times New Roman" w:hAnsi="Times New Roman" w:cs="Times New Roman"/>
          <w:sz w:val="28"/>
          <w:szCs w:val="28"/>
          <w:lang w:val="ru-MO"/>
        </w:rPr>
        <w:t>схоластика</w:t>
      </w:r>
      <w:proofErr w:type="gramEnd"/>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позитивизм</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20. Диалектиканың категориясына қайсысы жатпайды</w:t>
      </w:r>
      <w:proofErr w:type="gramStart"/>
      <w:r w:rsidRPr="00E71A3A">
        <w:rPr>
          <w:rFonts w:ascii="Times New Roman" w:hAnsi="Times New Roman" w:cs="Times New Roman"/>
          <w:sz w:val="28"/>
          <w:szCs w:val="28"/>
          <w:lang w:val="ru-MO"/>
        </w:rPr>
        <w:t xml:space="preserve"> ?</w:t>
      </w:r>
      <w:proofErr w:type="gramEnd"/>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Мүмкінді</w:t>
      </w:r>
      <w:proofErr w:type="gramStart"/>
      <w:r w:rsidRPr="00E71A3A">
        <w:rPr>
          <w:rFonts w:ascii="Times New Roman" w:hAnsi="Times New Roman" w:cs="Times New Roman"/>
          <w:sz w:val="28"/>
          <w:szCs w:val="28"/>
          <w:lang w:val="ru-MO"/>
        </w:rPr>
        <w:t>к</w:t>
      </w:r>
      <w:proofErr w:type="gramEnd"/>
      <w:r w:rsidRPr="00E71A3A">
        <w:rPr>
          <w:rFonts w:ascii="Times New Roman" w:hAnsi="Times New Roman" w:cs="Times New Roman"/>
          <w:sz w:val="28"/>
          <w:szCs w:val="28"/>
          <w:lang w:val="ru-MO"/>
        </w:rPr>
        <w:t xml:space="preserve"> пен шындық</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Қажеттілі</w:t>
      </w:r>
      <w:proofErr w:type="gramStart"/>
      <w:r w:rsidRPr="00E71A3A">
        <w:rPr>
          <w:rFonts w:ascii="Times New Roman" w:hAnsi="Times New Roman" w:cs="Times New Roman"/>
          <w:sz w:val="28"/>
          <w:szCs w:val="28"/>
          <w:lang w:val="ru-MO"/>
        </w:rPr>
        <w:t>к</w:t>
      </w:r>
      <w:proofErr w:type="gramEnd"/>
      <w:r w:rsidRPr="00E71A3A">
        <w:rPr>
          <w:rFonts w:ascii="Times New Roman" w:hAnsi="Times New Roman" w:cs="Times New Roman"/>
          <w:sz w:val="28"/>
          <w:szCs w:val="28"/>
          <w:lang w:val="ru-MO"/>
        </w:rPr>
        <w:t xml:space="preserve"> пен кездейсоқтық</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Мән мен құбылыс</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Тіршілік пен өмір</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 xml:space="preserve">Е) Бүтін </w:t>
      </w:r>
      <w:proofErr w:type="gramStart"/>
      <w:r w:rsidRPr="00E71A3A">
        <w:rPr>
          <w:rFonts w:ascii="Times New Roman" w:hAnsi="Times New Roman" w:cs="Times New Roman"/>
          <w:sz w:val="28"/>
          <w:szCs w:val="28"/>
          <w:lang w:val="ru-MO"/>
        </w:rPr>
        <w:t>мен б</w:t>
      </w:r>
      <w:proofErr w:type="gramEnd"/>
      <w:r w:rsidRPr="00E71A3A">
        <w:rPr>
          <w:rFonts w:ascii="Times New Roman" w:hAnsi="Times New Roman" w:cs="Times New Roman"/>
          <w:sz w:val="28"/>
          <w:szCs w:val="28"/>
          <w:lang w:val="ru-MO"/>
        </w:rPr>
        <w:t>өлшек</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21.  Даосистік  философия  қай елде пайда болды</w:t>
      </w:r>
      <w:proofErr w:type="gramStart"/>
      <w:r w:rsidRPr="00E71A3A">
        <w:rPr>
          <w:rFonts w:ascii="Times New Roman" w:hAnsi="Times New Roman" w:cs="Times New Roman"/>
          <w:sz w:val="28"/>
          <w:szCs w:val="28"/>
          <w:lang w:val="ru-MO"/>
        </w:rPr>
        <w:t xml:space="preserve"> ?</w:t>
      </w:r>
      <w:proofErr w:type="gramEnd"/>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Индия</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Қытай</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Грек</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Жапония</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Бұлардың барлығында да бар</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22</w:t>
      </w:r>
      <w:r w:rsidRPr="00E71A3A">
        <w:rPr>
          <w:rFonts w:ascii="Times New Roman" w:hAnsi="Times New Roman" w:cs="Times New Roman"/>
          <w:sz w:val="28"/>
          <w:szCs w:val="28"/>
          <w:lang w:val="ru-MO"/>
        </w:rPr>
        <w:t>. Барабарлық философиясын негіздеген ойшыл.</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А) Фихте</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В) Кант</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С) Гегель</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rPr>
        <w:t>) Фейербах</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Шеллинг</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23. Философияның саласына қайсысы жатпайды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 xml:space="preserve">А) </w:t>
      </w:r>
      <w:r w:rsidRPr="00E71A3A">
        <w:rPr>
          <w:rFonts w:ascii="Times New Roman" w:hAnsi="Times New Roman" w:cs="Times New Roman"/>
          <w:sz w:val="28"/>
          <w:szCs w:val="28"/>
          <w:lang w:val="kk-KZ"/>
        </w:rPr>
        <w:t>Онтология</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lastRenderedPageBreak/>
        <w:t xml:space="preserve">В) </w:t>
      </w:r>
      <w:r w:rsidRPr="00E71A3A">
        <w:rPr>
          <w:rFonts w:ascii="Times New Roman" w:hAnsi="Times New Roman" w:cs="Times New Roman"/>
          <w:sz w:val="28"/>
          <w:szCs w:val="28"/>
          <w:lang w:val="kk-KZ"/>
        </w:rPr>
        <w:t>Гносеология</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 xml:space="preserve">С) </w:t>
      </w:r>
      <w:r w:rsidRPr="00E71A3A">
        <w:rPr>
          <w:rFonts w:ascii="Times New Roman" w:hAnsi="Times New Roman" w:cs="Times New Roman"/>
          <w:sz w:val="28"/>
          <w:szCs w:val="28"/>
          <w:lang w:val="kk-KZ"/>
        </w:rPr>
        <w:t>Физиология</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rPr>
        <w:t>)</w:t>
      </w:r>
      <w:r w:rsidRPr="00E71A3A">
        <w:rPr>
          <w:rFonts w:ascii="Times New Roman" w:hAnsi="Times New Roman" w:cs="Times New Roman"/>
          <w:sz w:val="28"/>
          <w:szCs w:val="28"/>
          <w:lang w:val="kk-KZ"/>
        </w:rPr>
        <w:t xml:space="preserve"> Аксиология</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Космология</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left="540"/>
        <w:jc w:val="both"/>
        <w:rPr>
          <w:rFonts w:ascii="Times New Roman" w:hAnsi="Times New Roman" w:cs="Times New Roman"/>
          <w:sz w:val="28"/>
          <w:szCs w:val="28"/>
          <w:lang w:val="kk-KZ"/>
        </w:rPr>
      </w:pPr>
      <w:r w:rsidRPr="00E71A3A">
        <w:rPr>
          <w:rFonts w:ascii="Times New Roman" w:hAnsi="Times New Roman" w:cs="Times New Roman"/>
          <w:sz w:val="28"/>
          <w:szCs w:val="28"/>
        </w:rPr>
        <w:t>24</w:t>
      </w:r>
      <w:r w:rsidRPr="00E71A3A">
        <w:rPr>
          <w:rFonts w:ascii="Times New Roman" w:hAnsi="Times New Roman" w:cs="Times New Roman"/>
          <w:sz w:val="28"/>
          <w:szCs w:val="28"/>
          <w:lang w:val="ru-MO"/>
        </w:rPr>
        <w:t xml:space="preserve">. </w:t>
      </w:r>
      <w:r w:rsidRPr="00E71A3A">
        <w:rPr>
          <w:rFonts w:ascii="Times New Roman" w:hAnsi="Times New Roman" w:cs="Times New Roman"/>
          <w:sz w:val="28"/>
          <w:szCs w:val="28"/>
        </w:rPr>
        <w:t xml:space="preserve">Болмыстың  бастамасы  </w:t>
      </w:r>
      <w:r w:rsidRPr="00E71A3A">
        <w:rPr>
          <w:rFonts w:ascii="Times New Roman" w:hAnsi="Times New Roman" w:cs="Times New Roman"/>
          <w:sz w:val="28"/>
          <w:szCs w:val="28"/>
          <w:lang w:val="kk-KZ"/>
        </w:rPr>
        <w:t>кө</w:t>
      </w:r>
      <w:proofErr w:type="gramStart"/>
      <w:r w:rsidRPr="00E71A3A">
        <w:rPr>
          <w:rFonts w:ascii="Times New Roman" w:hAnsi="Times New Roman" w:cs="Times New Roman"/>
          <w:sz w:val="28"/>
          <w:szCs w:val="28"/>
          <w:lang w:val="kk-KZ"/>
        </w:rPr>
        <w:t>п</w:t>
      </w:r>
      <w:proofErr w:type="gramEnd"/>
      <w:r w:rsidRPr="00E71A3A">
        <w:rPr>
          <w:rFonts w:ascii="Times New Roman" w:hAnsi="Times New Roman" w:cs="Times New Roman"/>
          <w:sz w:val="28"/>
          <w:szCs w:val="28"/>
        </w:rPr>
        <w:t xml:space="preserve">  субстанциядан  тұрады  деп  санайтын  ілім</w:t>
      </w:r>
      <w:r w:rsidRPr="00E71A3A">
        <w:rPr>
          <w:rFonts w:ascii="Times New Roman" w:hAnsi="Times New Roman" w:cs="Times New Roman"/>
          <w:sz w:val="28"/>
          <w:szCs w:val="28"/>
          <w:lang w:val="kk-KZ"/>
        </w:rPr>
        <w:t>:</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А) Реализм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В) Монизм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С) Идеализм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rPr>
        <w:t>) Дуализм</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Плюрализм</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25</w:t>
      </w:r>
      <w:r w:rsidRPr="00E71A3A">
        <w:rPr>
          <w:rFonts w:ascii="Times New Roman" w:hAnsi="Times New Roman" w:cs="Times New Roman"/>
          <w:sz w:val="28"/>
          <w:szCs w:val="28"/>
          <w:lang w:val="ru-MO"/>
        </w:rPr>
        <w:t xml:space="preserve">. </w:t>
      </w:r>
      <w:r w:rsidRPr="00E71A3A">
        <w:rPr>
          <w:rFonts w:ascii="Times New Roman" w:hAnsi="Times New Roman" w:cs="Times New Roman"/>
          <w:sz w:val="28"/>
          <w:szCs w:val="28"/>
        </w:rPr>
        <w:t>Адам</w:t>
      </w:r>
      <w:r w:rsidRPr="00E71A3A">
        <w:rPr>
          <w:rFonts w:ascii="Times New Roman" w:hAnsi="Times New Roman" w:cs="Times New Roman"/>
          <w:sz w:val="28"/>
          <w:szCs w:val="28"/>
          <w:lang w:val="kk-KZ"/>
        </w:rPr>
        <w:t xml:space="preserve">ның биопсихологиялық  жағындағы басты </w:t>
      </w:r>
      <w:r w:rsidRPr="00E71A3A">
        <w:rPr>
          <w:rFonts w:ascii="Times New Roman" w:hAnsi="Times New Roman" w:cs="Times New Roman"/>
          <w:sz w:val="28"/>
          <w:szCs w:val="28"/>
        </w:rPr>
        <w:t>фактор</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А) Еңбек</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В) Жан</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С) Инстинкт</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Білім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Өнер</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26. Орта  ғасыр философиясының  ағымдары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А) Номинализм - реализм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В) Агностицизм - сенсуализм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С) Рационализм - солипсизм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rPr>
        <w:t>) Теория - практика</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Позитивизм - постпозитивизм</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27. «Айығу кітабы» еңбегінің атворы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А) Әль-Кинди</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В) Омар  Хайям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С) Ибн Сина</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rPr>
        <w:t>) Иассауи</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Баласағұн</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28. Әл-Фарабидің утопияға қатысты еңбегі </w:t>
      </w:r>
    </w:p>
    <w:p w:rsidR="0039688F" w:rsidRPr="00E71A3A" w:rsidRDefault="0039688F" w:rsidP="00E71A3A">
      <w:pPr>
        <w:spacing w:after="0" w:line="240" w:lineRule="auto"/>
        <w:ind w:firstLine="540"/>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 xml:space="preserve">А) «Евклидке түсініктеме»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«Мемлекет қайраткерлерінің нақыл сөздері»</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«Поэзия өнері туралы»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«Ізгі қала тұрғындарының көзқарасы»</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«Ақылдың мәні туралы»</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29. Э. Фромм, К.Г. Юнг қай ағымның өкілдері </w:t>
      </w:r>
    </w:p>
    <w:p w:rsidR="0039688F" w:rsidRPr="00E71A3A" w:rsidRDefault="0039688F" w:rsidP="00E71A3A">
      <w:pPr>
        <w:pStyle w:val="a4"/>
        <w:spacing w:after="0" w:line="240" w:lineRule="auto"/>
        <w:ind w:firstLine="540"/>
        <w:rPr>
          <w:rFonts w:ascii="Times New Roman" w:hAnsi="Times New Roman" w:cs="Times New Roman"/>
          <w:lang w:val="kk-KZ"/>
        </w:rPr>
      </w:pPr>
      <w:r w:rsidRPr="00E71A3A">
        <w:rPr>
          <w:rFonts w:ascii="Times New Roman" w:hAnsi="Times New Roman" w:cs="Times New Roman"/>
          <w:lang w:val="kk-KZ"/>
        </w:rPr>
        <w:t>А) герменевтика</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В) феноменология</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С) неофрейдизм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lastRenderedPageBreak/>
        <w:t>D) баден мектебі</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неокантшылдық</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pStyle w:val="a4"/>
        <w:spacing w:after="0" w:line="240" w:lineRule="auto"/>
        <w:ind w:firstLine="540"/>
        <w:rPr>
          <w:rFonts w:ascii="Times New Roman" w:hAnsi="Times New Roman" w:cs="Times New Roman"/>
          <w:lang w:val="kk-KZ"/>
        </w:rPr>
      </w:pPr>
      <w:r w:rsidRPr="00E71A3A">
        <w:rPr>
          <w:rFonts w:ascii="Times New Roman" w:hAnsi="Times New Roman" w:cs="Times New Roman"/>
          <w:lang w:val="kk-KZ"/>
        </w:rPr>
        <w:t>30. Г.Гадамер XX ғасырдағы қандай философиялық ағым өкілі?</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А) структурализм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В) сыни рационализм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С) сциентизм      </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герменевтика</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экзистенциализм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31.</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«Заттар түйсіктердің комплексі» деп түсінген ойшыл</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А) Гегель</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В) Платон</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rPr>
        <w:t>С) Д. Юм</w:t>
      </w:r>
    </w:p>
    <w:p w:rsidR="0039688F" w:rsidRPr="00E71A3A" w:rsidRDefault="0039688F" w:rsidP="00E71A3A">
      <w:pPr>
        <w:spacing w:after="0" w:line="240" w:lineRule="auto"/>
        <w:ind w:firstLine="540"/>
        <w:jc w:val="both"/>
        <w:rPr>
          <w:rFonts w:ascii="Times New Roman" w:hAnsi="Times New Roman" w:cs="Times New Roman"/>
          <w:sz w:val="28"/>
          <w:szCs w:val="28"/>
          <w:lang w:val="kk-KZ"/>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rPr>
        <w:t>) Маркс</w:t>
      </w:r>
    </w:p>
    <w:p w:rsidR="0039688F" w:rsidRPr="00E71A3A" w:rsidRDefault="0039688F" w:rsidP="00E71A3A">
      <w:pPr>
        <w:spacing w:after="0" w:line="240" w:lineRule="auto"/>
        <w:ind w:firstLine="540"/>
        <w:jc w:val="both"/>
        <w:rPr>
          <w:rFonts w:ascii="Times New Roman" w:hAnsi="Times New Roman" w:cs="Times New Roman"/>
          <w:sz w:val="28"/>
          <w:szCs w:val="28"/>
          <w:lang w:val="ru-MO"/>
        </w:rPr>
      </w:pPr>
      <w:r w:rsidRPr="00E71A3A">
        <w:rPr>
          <w:rFonts w:ascii="Times New Roman" w:hAnsi="Times New Roman" w:cs="Times New Roman"/>
          <w:sz w:val="28"/>
          <w:szCs w:val="28"/>
        </w:rPr>
        <w:t xml:space="preserve">Е) Дж. </w:t>
      </w:r>
      <w:r w:rsidRPr="00E71A3A">
        <w:rPr>
          <w:rFonts w:ascii="Times New Roman" w:hAnsi="Times New Roman" w:cs="Times New Roman"/>
          <w:sz w:val="28"/>
          <w:szCs w:val="28"/>
          <w:lang w:val="ru-MO"/>
        </w:rPr>
        <w:t>Беркли</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540"/>
        <w:jc w:val="both"/>
        <w:rPr>
          <w:rFonts w:ascii="Times New Roman" w:hAnsi="Times New Roman" w:cs="Times New Roman"/>
          <w:b/>
          <w:sz w:val="28"/>
          <w:szCs w:val="28"/>
          <w:lang w:val="kk-KZ"/>
        </w:rPr>
      </w:pPr>
      <w:r w:rsidRPr="00E71A3A">
        <w:rPr>
          <w:rFonts w:ascii="Times New Roman" w:hAnsi="Times New Roman" w:cs="Times New Roman"/>
          <w:sz w:val="28"/>
          <w:szCs w:val="28"/>
        </w:rPr>
        <w:t>3</w:t>
      </w:r>
      <w:r w:rsidRPr="00E71A3A">
        <w:rPr>
          <w:rFonts w:ascii="Times New Roman" w:hAnsi="Times New Roman" w:cs="Times New Roman"/>
          <w:sz w:val="28"/>
          <w:szCs w:val="28"/>
          <w:lang w:val="kk-KZ"/>
        </w:rPr>
        <w:t>2.</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rPr>
        <w:t>Даосизмдегі негізгі субстанция атауы</w:t>
      </w:r>
    </w:p>
    <w:p w:rsidR="0039688F" w:rsidRPr="00E71A3A" w:rsidRDefault="0039688F" w:rsidP="00E71A3A">
      <w:pPr>
        <w:pStyle w:val="1"/>
        <w:jc w:val="both"/>
        <w:rPr>
          <w:b w:val="0"/>
          <w:sz w:val="28"/>
          <w:szCs w:val="28"/>
        </w:rPr>
      </w:pPr>
      <w:r w:rsidRPr="00E71A3A">
        <w:rPr>
          <w:b w:val="0"/>
          <w:sz w:val="28"/>
          <w:szCs w:val="28"/>
        </w:rPr>
        <w:t xml:space="preserve">      </w:t>
      </w:r>
      <w:r w:rsidRPr="00E71A3A">
        <w:rPr>
          <w:b w:val="0"/>
          <w:sz w:val="28"/>
          <w:szCs w:val="28"/>
        </w:rPr>
        <w:tab/>
      </w:r>
      <w:r w:rsidRPr="00E71A3A">
        <w:rPr>
          <w:b w:val="0"/>
          <w:sz w:val="28"/>
          <w:szCs w:val="28"/>
        </w:rPr>
        <w:tab/>
        <w:t>А) Инь</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В) Дао</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С) Синь</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Қайырымдылық</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Сенім</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 xml:space="preserve">33. Дүниенің негізі «ауа»  деп түсінген көне грек ойшылы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А) Аристотель</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В) Анаксимен</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С) Маркс</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К.Ясперс</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Сократ</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34.</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Бейсаналылық ұғымының мазмұны қандай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 Сана сферасындағы әрекеттер</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интуициямен және ойлаумен шешілетін көмекші сфера</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 xml:space="preserve">С) </w:t>
      </w:r>
      <w:proofErr w:type="gramStart"/>
      <w:r w:rsidRPr="00E71A3A">
        <w:rPr>
          <w:rFonts w:ascii="Times New Roman" w:hAnsi="Times New Roman" w:cs="Times New Roman"/>
          <w:sz w:val="28"/>
          <w:szCs w:val="28"/>
        </w:rPr>
        <w:t>сана</w:t>
      </w:r>
      <w:proofErr w:type="gramEnd"/>
      <w:r w:rsidRPr="00E71A3A">
        <w:rPr>
          <w:rFonts w:ascii="Times New Roman" w:hAnsi="Times New Roman" w:cs="Times New Roman"/>
          <w:sz w:val="28"/>
          <w:szCs w:val="28"/>
        </w:rPr>
        <w:t>ға қатыссыз, саналы емес жүретін операциялар</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ойлау түсінігімен сәйкес келеді</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fr-FR"/>
        </w:rPr>
        <w:t>Е) Ақылға жүгіну</w:t>
      </w:r>
      <w:r w:rsidRPr="00E71A3A">
        <w:rPr>
          <w:rFonts w:ascii="Times New Roman" w:hAnsi="Times New Roman" w:cs="Times New Roman"/>
          <w:sz w:val="28"/>
          <w:szCs w:val="28"/>
          <w:lang w:val="kk-KZ"/>
        </w:rPr>
        <w:t>ді үнемі басшылыққа алады</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fr-FR"/>
        </w:rPr>
        <w:t>3</w:t>
      </w:r>
      <w:r w:rsidRPr="00E71A3A">
        <w:rPr>
          <w:rFonts w:ascii="Times New Roman" w:hAnsi="Times New Roman" w:cs="Times New Roman"/>
          <w:sz w:val="28"/>
          <w:szCs w:val="28"/>
          <w:lang w:val="kk-KZ"/>
        </w:rPr>
        <w:t>5.</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 xml:space="preserve">Лингвистикалық философияның өкілі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А) Ф.Аквинский</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В) Сократ</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С) Гераклит</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Мур</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А. Байтұрсынов.</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left="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lastRenderedPageBreak/>
        <w:t>36</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Дамудағы жүріп өткен жолды жаңа сапада қайталауды сипаттайтын дамудың түрі.</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А) Түзу сызық бойынша даму</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В) секі</w:t>
      </w:r>
      <w:proofErr w:type="gramStart"/>
      <w:r w:rsidRPr="00E71A3A">
        <w:rPr>
          <w:rFonts w:ascii="Times New Roman" w:hAnsi="Times New Roman" w:cs="Times New Roman"/>
          <w:sz w:val="28"/>
          <w:szCs w:val="28"/>
        </w:rPr>
        <w:t>р</w:t>
      </w:r>
      <w:proofErr w:type="gramEnd"/>
      <w:r w:rsidRPr="00E71A3A">
        <w:rPr>
          <w:rFonts w:ascii="Times New Roman" w:hAnsi="Times New Roman" w:cs="Times New Roman"/>
          <w:sz w:val="28"/>
          <w:szCs w:val="28"/>
        </w:rPr>
        <w:t>істер арқылы даму</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С) шеңбер бойынша даму</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спираль бойынша даму</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регрессивті даму мен прогрессивтіліктің бірілігін негізге алу жүйесі</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37. Л.Фейербах қандай кезең философы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 Орта ғасыр</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В) Қазіргі заман</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 xml:space="preserve">С) Классикалық </w:t>
      </w:r>
      <w:proofErr w:type="gramStart"/>
      <w:r w:rsidRPr="00E71A3A">
        <w:rPr>
          <w:rFonts w:ascii="Times New Roman" w:hAnsi="Times New Roman" w:cs="Times New Roman"/>
          <w:sz w:val="28"/>
          <w:szCs w:val="28"/>
        </w:rPr>
        <w:t>нем</w:t>
      </w:r>
      <w:proofErr w:type="gramEnd"/>
      <w:r w:rsidRPr="00E71A3A">
        <w:rPr>
          <w:rFonts w:ascii="Times New Roman" w:hAnsi="Times New Roman" w:cs="Times New Roman"/>
          <w:sz w:val="28"/>
          <w:szCs w:val="28"/>
        </w:rPr>
        <w:t>іс философиясы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Ежелгі Шығыс</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ХХ ғасырдағы мәдениет философиясының өкілі</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38</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Конфуцийшілдік философиясы қай мемлекеттегі жүйе</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 Көне Қытай;</w:t>
      </w:r>
    </w:p>
    <w:p w:rsidR="0039688F" w:rsidRPr="00E71A3A" w:rsidRDefault="0039688F" w:rsidP="00E71A3A">
      <w:pPr>
        <w:spacing w:after="0" w:line="240" w:lineRule="auto"/>
        <w:ind w:firstLine="708"/>
        <w:jc w:val="both"/>
        <w:rPr>
          <w:rFonts w:ascii="Times New Roman" w:hAnsi="Times New Roman" w:cs="Times New Roman"/>
          <w:sz w:val="28"/>
          <w:szCs w:val="28"/>
        </w:rPr>
      </w:pPr>
      <w:r w:rsidRPr="00E71A3A">
        <w:rPr>
          <w:rFonts w:ascii="Times New Roman" w:hAnsi="Times New Roman" w:cs="Times New Roman"/>
          <w:sz w:val="28"/>
          <w:szCs w:val="28"/>
        </w:rPr>
        <w:t xml:space="preserve">В) </w:t>
      </w:r>
      <w:proofErr w:type="gramStart"/>
      <w:r w:rsidRPr="00E71A3A">
        <w:rPr>
          <w:rFonts w:ascii="Times New Roman" w:hAnsi="Times New Roman" w:cs="Times New Roman"/>
          <w:sz w:val="28"/>
          <w:szCs w:val="28"/>
        </w:rPr>
        <w:t>К</w:t>
      </w:r>
      <w:proofErr w:type="gramEnd"/>
      <w:r w:rsidRPr="00E71A3A">
        <w:rPr>
          <w:rFonts w:ascii="Times New Roman" w:hAnsi="Times New Roman" w:cs="Times New Roman"/>
          <w:sz w:val="28"/>
          <w:szCs w:val="28"/>
        </w:rPr>
        <w:t>өне Индия;</w:t>
      </w:r>
    </w:p>
    <w:p w:rsidR="0039688F" w:rsidRPr="00E71A3A" w:rsidRDefault="0039688F" w:rsidP="00E71A3A">
      <w:pPr>
        <w:spacing w:after="0" w:line="240" w:lineRule="auto"/>
        <w:ind w:firstLine="708"/>
        <w:jc w:val="both"/>
        <w:rPr>
          <w:rFonts w:ascii="Times New Roman" w:hAnsi="Times New Roman" w:cs="Times New Roman"/>
          <w:sz w:val="28"/>
          <w:szCs w:val="28"/>
        </w:rPr>
      </w:pPr>
      <w:r w:rsidRPr="00E71A3A">
        <w:rPr>
          <w:rFonts w:ascii="Times New Roman" w:hAnsi="Times New Roman" w:cs="Times New Roman"/>
          <w:sz w:val="28"/>
          <w:szCs w:val="28"/>
        </w:rPr>
        <w:t>С) Ежелгі Египет;</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Рим;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Ежелгі Грекия.</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39</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rPr>
        <w:t>Антика дәуі</w:t>
      </w:r>
      <w:proofErr w:type="gramStart"/>
      <w:r w:rsidRPr="00E71A3A">
        <w:rPr>
          <w:rFonts w:ascii="Times New Roman" w:hAnsi="Times New Roman" w:cs="Times New Roman"/>
          <w:sz w:val="28"/>
          <w:szCs w:val="28"/>
        </w:rPr>
        <w:t>р</w:t>
      </w:r>
      <w:proofErr w:type="gramEnd"/>
      <w:r w:rsidRPr="00E71A3A">
        <w:rPr>
          <w:rFonts w:ascii="Times New Roman" w:hAnsi="Times New Roman" w:cs="Times New Roman"/>
          <w:sz w:val="28"/>
          <w:szCs w:val="28"/>
        </w:rPr>
        <w:t>індегі атомдық теорияны негіздеушілердің бірі</w:t>
      </w:r>
    </w:p>
    <w:p w:rsidR="0039688F" w:rsidRPr="00E71A3A" w:rsidRDefault="0039688F" w:rsidP="00E71A3A">
      <w:pPr>
        <w:spacing w:after="0" w:line="240" w:lineRule="auto"/>
        <w:ind w:firstLine="708"/>
        <w:jc w:val="both"/>
        <w:rPr>
          <w:rFonts w:ascii="Times New Roman" w:hAnsi="Times New Roman" w:cs="Times New Roman"/>
          <w:sz w:val="28"/>
          <w:szCs w:val="28"/>
        </w:rPr>
      </w:pPr>
      <w:r w:rsidRPr="00E71A3A">
        <w:rPr>
          <w:rFonts w:ascii="Times New Roman" w:hAnsi="Times New Roman" w:cs="Times New Roman"/>
          <w:sz w:val="28"/>
          <w:szCs w:val="28"/>
        </w:rPr>
        <w:t>А) Т.Гоббс;</w:t>
      </w:r>
    </w:p>
    <w:p w:rsidR="0039688F" w:rsidRPr="00E71A3A" w:rsidRDefault="0039688F" w:rsidP="00E71A3A">
      <w:pPr>
        <w:spacing w:after="0" w:line="240" w:lineRule="auto"/>
        <w:ind w:firstLine="708"/>
        <w:jc w:val="both"/>
        <w:rPr>
          <w:rFonts w:ascii="Times New Roman" w:hAnsi="Times New Roman" w:cs="Times New Roman"/>
          <w:sz w:val="28"/>
          <w:szCs w:val="28"/>
        </w:rPr>
      </w:pPr>
      <w:r w:rsidRPr="00E71A3A">
        <w:rPr>
          <w:rFonts w:ascii="Times New Roman" w:hAnsi="Times New Roman" w:cs="Times New Roman"/>
          <w:sz w:val="28"/>
          <w:szCs w:val="28"/>
        </w:rPr>
        <w:t>В) М.Монтень;</w:t>
      </w:r>
    </w:p>
    <w:p w:rsidR="0039688F" w:rsidRPr="00E71A3A" w:rsidRDefault="0039688F" w:rsidP="00E71A3A">
      <w:pPr>
        <w:spacing w:after="0" w:line="240" w:lineRule="auto"/>
        <w:ind w:firstLine="708"/>
        <w:jc w:val="both"/>
        <w:rPr>
          <w:rFonts w:ascii="Times New Roman" w:hAnsi="Times New Roman" w:cs="Times New Roman"/>
          <w:sz w:val="28"/>
          <w:szCs w:val="28"/>
        </w:rPr>
      </w:pPr>
      <w:r w:rsidRPr="00E71A3A">
        <w:rPr>
          <w:rFonts w:ascii="Times New Roman" w:hAnsi="Times New Roman" w:cs="Times New Roman"/>
          <w:sz w:val="28"/>
          <w:szCs w:val="28"/>
        </w:rPr>
        <w:t>С) Медоуз;</w:t>
      </w:r>
    </w:p>
    <w:p w:rsidR="0039688F" w:rsidRPr="00E71A3A" w:rsidRDefault="0039688F" w:rsidP="00E71A3A">
      <w:pPr>
        <w:spacing w:after="0" w:line="240" w:lineRule="auto"/>
        <w:ind w:firstLine="708"/>
        <w:jc w:val="both"/>
        <w:rPr>
          <w:rFonts w:ascii="Times New Roman" w:hAnsi="Times New Roman" w:cs="Times New Roman"/>
          <w:sz w:val="28"/>
          <w:szCs w:val="28"/>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rPr>
        <w:t>) Демокрит;</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Хайдеггер.</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40</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rPr>
        <w:t>Гелиоцентризм дегеніміз не</w:t>
      </w:r>
      <w:proofErr w:type="gramStart"/>
      <w:r w:rsidRPr="00E71A3A">
        <w:rPr>
          <w:rFonts w:ascii="Times New Roman" w:hAnsi="Times New Roman" w:cs="Times New Roman"/>
          <w:sz w:val="28"/>
          <w:szCs w:val="28"/>
        </w:rPr>
        <w:t xml:space="preserve"> ?</w:t>
      </w:r>
      <w:proofErr w:type="gramEnd"/>
    </w:p>
    <w:p w:rsidR="0039688F" w:rsidRPr="00E71A3A" w:rsidRDefault="0039688F" w:rsidP="00E71A3A">
      <w:pPr>
        <w:pStyle w:val="1"/>
        <w:jc w:val="both"/>
        <w:rPr>
          <w:b w:val="0"/>
          <w:sz w:val="28"/>
          <w:szCs w:val="28"/>
        </w:rPr>
      </w:pPr>
      <w:r w:rsidRPr="00E71A3A">
        <w:rPr>
          <w:szCs w:val="28"/>
          <w:lang w:val="ru-RU"/>
        </w:rPr>
        <w:t xml:space="preserve">      </w:t>
      </w:r>
      <w:r w:rsidRPr="00E71A3A">
        <w:rPr>
          <w:szCs w:val="28"/>
          <w:lang w:val="ru-RU"/>
        </w:rPr>
        <w:tab/>
      </w:r>
      <w:r w:rsidRPr="00E71A3A">
        <w:rPr>
          <w:szCs w:val="28"/>
          <w:lang w:val="ru-RU"/>
        </w:rPr>
        <w:tab/>
      </w:r>
      <w:r w:rsidRPr="00E71A3A">
        <w:rPr>
          <w:b w:val="0"/>
          <w:sz w:val="28"/>
          <w:szCs w:val="28"/>
        </w:rPr>
        <w:t>А) Әлемнің орталығы адам деп түсіну;</w:t>
      </w:r>
    </w:p>
    <w:p w:rsidR="0039688F" w:rsidRPr="00E71A3A" w:rsidRDefault="0039688F" w:rsidP="00E71A3A">
      <w:pPr>
        <w:spacing w:after="0" w:line="240" w:lineRule="auto"/>
        <w:ind w:firstLine="708"/>
        <w:jc w:val="both"/>
        <w:rPr>
          <w:rFonts w:ascii="Times New Roman" w:hAnsi="Times New Roman" w:cs="Times New Roman"/>
          <w:sz w:val="28"/>
          <w:szCs w:val="28"/>
        </w:rPr>
      </w:pPr>
      <w:r w:rsidRPr="00E71A3A">
        <w:rPr>
          <w:rFonts w:ascii="Times New Roman" w:hAnsi="Times New Roman" w:cs="Times New Roman"/>
          <w:sz w:val="28"/>
          <w:szCs w:val="28"/>
        </w:rPr>
        <w:t>В) Дүниені бі</w:t>
      </w:r>
      <w:proofErr w:type="gramStart"/>
      <w:r w:rsidRPr="00E71A3A">
        <w:rPr>
          <w:rFonts w:ascii="Times New Roman" w:hAnsi="Times New Roman" w:cs="Times New Roman"/>
          <w:sz w:val="28"/>
          <w:szCs w:val="28"/>
        </w:rPr>
        <w:t>р</w:t>
      </w:r>
      <w:proofErr w:type="gramEnd"/>
      <w:r w:rsidRPr="00E71A3A">
        <w:rPr>
          <w:rFonts w:ascii="Times New Roman" w:hAnsi="Times New Roman" w:cs="Times New Roman"/>
          <w:sz w:val="28"/>
          <w:szCs w:val="28"/>
        </w:rPr>
        <w:t xml:space="preserve"> ғана негіз бар деп түсіну;</w:t>
      </w:r>
    </w:p>
    <w:p w:rsidR="0039688F" w:rsidRPr="00E71A3A" w:rsidRDefault="0039688F" w:rsidP="00E71A3A">
      <w:pPr>
        <w:spacing w:after="0" w:line="240" w:lineRule="auto"/>
        <w:ind w:firstLine="708"/>
        <w:jc w:val="both"/>
        <w:rPr>
          <w:rFonts w:ascii="Times New Roman" w:hAnsi="Times New Roman" w:cs="Times New Roman"/>
          <w:sz w:val="28"/>
          <w:szCs w:val="28"/>
        </w:rPr>
      </w:pPr>
      <w:r w:rsidRPr="00E71A3A">
        <w:rPr>
          <w:rFonts w:ascii="Times New Roman" w:hAnsi="Times New Roman" w:cs="Times New Roman"/>
          <w:sz w:val="28"/>
          <w:szCs w:val="28"/>
        </w:rPr>
        <w:t>С) Әлемнің орталығы -</w:t>
      </w:r>
      <w:r w:rsidRPr="00E71A3A">
        <w:rPr>
          <w:rFonts w:ascii="Times New Roman" w:hAnsi="Times New Roman" w:cs="Times New Roman"/>
          <w:sz w:val="28"/>
          <w:szCs w:val="28"/>
          <w:lang w:val="kk-KZ"/>
        </w:rPr>
        <w:t xml:space="preserve"> К</w:t>
      </w:r>
      <w:r w:rsidRPr="00E71A3A">
        <w:rPr>
          <w:rFonts w:ascii="Times New Roman" w:hAnsi="Times New Roman" w:cs="Times New Roman"/>
          <w:sz w:val="28"/>
          <w:szCs w:val="28"/>
        </w:rPr>
        <w:t>үн екендігін тұжырымдау;</w:t>
      </w:r>
    </w:p>
    <w:p w:rsidR="0039688F" w:rsidRPr="00E71A3A" w:rsidRDefault="0039688F" w:rsidP="00E71A3A">
      <w:pPr>
        <w:spacing w:after="0" w:line="240" w:lineRule="auto"/>
        <w:ind w:firstLine="708"/>
        <w:jc w:val="both"/>
        <w:rPr>
          <w:rFonts w:ascii="Times New Roman" w:hAnsi="Times New Roman" w:cs="Times New Roman"/>
          <w:sz w:val="28"/>
          <w:szCs w:val="28"/>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rPr>
        <w:t>) Бұндай ағым жоқ;</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Дүниеде  екі негізгі субстанция бар.</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41. Көк Тәң</w:t>
      </w:r>
      <w:proofErr w:type="gramStart"/>
      <w:r w:rsidRPr="00E71A3A">
        <w:rPr>
          <w:rFonts w:ascii="Times New Roman" w:hAnsi="Times New Roman" w:cs="Times New Roman"/>
          <w:sz w:val="28"/>
          <w:szCs w:val="28"/>
          <w:lang w:val="ru-MO"/>
        </w:rPr>
        <w:t>р</w:t>
      </w:r>
      <w:proofErr w:type="gramEnd"/>
      <w:r w:rsidRPr="00E71A3A">
        <w:rPr>
          <w:rFonts w:ascii="Times New Roman" w:hAnsi="Times New Roman" w:cs="Times New Roman"/>
          <w:sz w:val="28"/>
          <w:szCs w:val="28"/>
          <w:lang w:val="ru-MO"/>
        </w:rPr>
        <w:t>імен жұптаса айтылатын күш</w:t>
      </w:r>
    </w:p>
    <w:p w:rsidR="0039688F" w:rsidRPr="00E71A3A" w:rsidRDefault="0039688F" w:rsidP="00E71A3A">
      <w:pPr>
        <w:pStyle w:val="1"/>
        <w:ind w:left="-12" w:firstLine="720"/>
        <w:jc w:val="both"/>
        <w:rPr>
          <w:b w:val="0"/>
          <w:sz w:val="28"/>
          <w:szCs w:val="28"/>
        </w:rPr>
      </w:pPr>
      <w:r w:rsidRPr="00E71A3A">
        <w:rPr>
          <w:b w:val="0"/>
          <w:sz w:val="28"/>
          <w:szCs w:val="28"/>
        </w:rPr>
        <w:t>А) Қарашаш Ана</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 xml:space="preserve">В) </w:t>
      </w:r>
      <w:r w:rsidRPr="00E71A3A">
        <w:rPr>
          <w:rFonts w:ascii="Times New Roman" w:hAnsi="Times New Roman" w:cs="Times New Roman"/>
          <w:sz w:val="28"/>
          <w:szCs w:val="28"/>
          <w:lang w:val="kk-KZ"/>
        </w:rPr>
        <w:t>Домалақ Ана</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 xml:space="preserve">С) </w:t>
      </w:r>
      <w:r w:rsidRPr="00E71A3A">
        <w:rPr>
          <w:rFonts w:ascii="Times New Roman" w:hAnsi="Times New Roman" w:cs="Times New Roman"/>
          <w:sz w:val="28"/>
          <w:szCs w:val="28"/>
          <w:lang w:val="kk-KZ"/>
        </w:rPr>
        <w:t>Ұмай Ана</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Айша бибі</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 xml:space="preserve">Е) Бәрі де </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42</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 xml:space="preserve">Таным теориясында 4 түрлі елесті ұсынған ойшыл </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lastRenderedPageBreak/>
        <w:t>А) Сократ</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В) Будда</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С) Ф.Бэкон</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Энгельс</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М.Хайдеггер</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43. Заман ұғымын өзінің толғауларында қолданбаған қазақ ойшылы</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Асан қайғы</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Абай</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Әбубәкі</w:t>
      </w:r>
      <w:proofErr w:type="gramStart"/>
      <w:r w:rsidRPr="00E71A3A">
        <w:rPr>
          <w:rFonts w:ascii="Times New Roman" w:hAnsi="Times New Roman" w:cs="Times New Roman"/>
          <w:sz w:val="28"/>
          <w:szCs w:val="28"/>
          <w:lang w:val="ru-MO"/>
        </w:rPr>
        <w:t>р</w:t>
      </w:r>
      <w:proofErr w:type="gramEnd"/>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Д) Дулат</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Шоқан</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rPr>
        <w:t>4</w:t>
      </w:r>
      <w:r w:rsidRPr="00E71A3A">
        <w:rPr>
          <w:rFonts w:ascii="Times New Roman" w:hAnsi="Times New Roman" w:cs="Times New Roman"/>
          <w:sz w:val="28"/>
          <w:szCs w:val="28"/>
          <w:lang w:val="kk-KZ"/>
        </w:rPr>
        <w:t>4</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w:t>
      </w:r>
      <w:r w:rsidRPr="00E71A3A">
        <w:rPr>
          <w:rFonts w:ascii="Times New Roman" w:hAnsi="Times New Roman" w:cs="Times New Roman"/>
          <w:sz w:val="28"/>
          <w:szCs w:val="28"/>
        </w:rPr>
        <w:t>Үзілд</w:t>
      </w:r>
      <w:proofErr w:type="gramStart"/>
      <w:r w:rsidRPr="00E71A3A">
        <w:rPr>
          <w:rFonts w:ascii="Times New Roman" w:hAnsi="Times New Roman" w:cs="Times New Roman"/>
          <w:sz w:val="28"/>
          <w:szCs w:val="28"/>
        </w:rPr>
        <w:t>і-</w:t>
      </w:r>
      <w:proofErr w:type="gramEnd"/>
      <w:r w:rsidRPr="00E71A3A">
        <w:rPr>
          <w:rFonts w:ascii="Times New Roman" w:hAnsi="Times New Roman" w:cs="Times New Roman"/>
          <w:sz w:val="28"/>
          <w:szCs w:val="28"/>
        </w:rPr>
        <w:t xml:space="preserve">кесілді </w:t>
      </w:r>
      <w:r w:rsidRPr="00E71A3A">
        <w:rPr>
          <w:rFonts w:ascii="Times New Roman" w:hAnsi="Times New Roman" w:cs="Times New Roman"/>
          <w:sz w:val="28"/>
          <w:szCs w:val="28"/>
          <w:lang w:val="kk-KZ"/>
        </w:rPr>
        <w:t xml:space="preserve">бұйрық» </w:t>
      </w:r>
      <w:r w:rsidRPr="00E71A3A">
        <w:rPr>
          <w:rFonts w:ascii="Times New Roman" w:hAnsi="Times New Roman" w:cs="Times New Roman"/>
          <w:sz w:val="28"/>
          <w:szCs w:val="28"/>
        </w:rPr>
        <w:t xml:space="preserve"> қай философтың этикалық қөзқарасы.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А) Л.Фейербах</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В) Гуссерль</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С) Кант</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Айер</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Ницше.</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45</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Қоғамдық сананың формасына жатпайтынын көрсет</w:t>
      </w:r>
      <w:r w:rsidRPr="00E71A3A">
        <w:rPr>
          <w:rFonts w:ascii="Times New Roman" w:hAnsi="Times New Roman" w:cs="Times New Roman"/>
          <w:b/>
          <w:sz w:val="28"/>
          <w:szCs w:val="28"/>
          <w:lang w:val="kk-KZ"/>
        </w:rPr>
        <w:t>.</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А) дін</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В) мораль</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С) хұқ</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 ақиқат</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философия.</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46</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Дүниеге қөзқарас ұғымының негізгі элементтері.</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А) адам және дүние</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В) адам және қоғам</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С) қоғам мен әлем</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rPr>
        <w:t xml:space="preserve">) </w:t>
      </w:r>
      <w:proofErr w:type="gramStart"/>
      <w:r w:rsidRPr="00E71A3A">
        <w:rPr>
          <w:rFonts w:ascii="Times New Roman" w:hAnsi="Times New Roman" w:cs="Times New Roman"/>
          <w:sz w:val="28"/>
          <w:szCs w:val="28"/>
        </w:rPr>
        <w:t>сенім</w:t>
      </w:r>
      <w:proofErr w:type="gramEnd"/>
      <w:r w:rsidRPr="00E71A3A">
        <w:rPr>
          <w:rFonts w:ascii="Times New Roman" w:hAnsi="Times New Roman" w:cs="Times New Roman"/>
          <w:sz w:val="28"/>
          <w:szCs w:val="28"/>
        </w:rPr>
        <w:t xml:space="preserve"> мен ізгілік</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адам мен адам</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47</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Жан туралы «Еске алу» теориясының авторы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А) Маркс</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В) М</w:t>
      </w:r>
      <w:r w:rsidRPr="00E71A3A">
        <w:rPr>
          <w:rFonts w:ascii="Times New Roman" w:hAnsi="Times New Roman" w:cs="Times New Roman"/>
          <w:sz w:val="28"/>
          <w:szCs w:val="28"/>
          <w:lang w:val="kk-KZ"/>
        </w:rPr>
        <w:t>онтень</w:t>
      </w:r>
    </w:p>
    <w:p w:rsidR="0039688F" w:rsidRPr="00E71A3A" w:rsidRDefault="0039688F" w:rsidP="00E71A3A">
      <w:pPr>
        <w:spacing w:after="0" w:line="240" w:lineRule="auto"/>
        <w:ind w:firstLine="708"/>
        <w:jc w:val="both"/>
        <w:rPr>
          <w:rFonts w:ascii="Times New Roman" w:hAnsi="Times New Roman" w:cs="Times New Roman"/>
          <w:sz w:val="28"/>
          <w:szCs w:val="28"/>
        </w:rPr>
      </w:pPr>
      <w:r w:rsidRPr="00E71A3A">
        <w:rPr>
          <w:rFonts w:ascii="Times New Roman" w:hAnsi="Times New Roman" w:cs="Times New Roman"/>
          <w:sz w:val="28"/>
          <w:szCs w:val="28"/>
        </w:rPr>
        <w:t>С) Дж</w:t>
      </w:r>
      <w:proofErr w:type="gramStart"/>
      <w:r w:rsidRPr="00E71A3A">
        <w:rPr>
          <w:rFonts w:ascii="Times New Roman" w:hAnsi="Times New Roman" w:cs="Times New Roman"/>
          <w:sz w:val="28"/>
          <w:szCs w:val="28"/>
        </w:rPr>
        <w:t>.Б</w:t>
      </w:r>
      <w:proofErr w:type="gramEnd"/>
      <w:r w:rsidRPr="00E71A3A">
        <w:rPr>
          <w:rFonts w:ascii="Times New Roman" w:hAnsi="Times New Roman" w:cs="Times New Roman"/>
          <w:sz w:val="28"/>
          <w:szCs w:val="28"/>
        </w:rPr>
        <w:t>еркли</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rPr>
        <w:t>) Платон</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Фейербах.</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48</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rPr>
        <w:t>Киниктер мектебінің өкі</w:t>
      </w:r>
      <w:proofErr w:type="gramStart"/>
      <w:r w:rsidRPr="00E71A3A">
        <w:rPr>
          <w:rFonts w:ascii="Times New Roman" w:hAnsi="Times New Roman" w:cs="Times New Roman"/>
          <w:sz w:val="28"/>
          <w:szCs w:val="28"/>
        </w:rPr>
        <w:t>л</w:t>
      </w:r>
      <w:proofErr w:type="gramEnd"/>
      <w:r w:rsidRPr="00E71A3A">
        <w:rPr>
          <w:rFonts w:ascii="Times New Roman" w:hAnsi="Times New Roman" w:cs="Times New Roman"/>
          <w:sz w:val="28"/>
          <w:szCs w:val="28"/>
        </w:rPr>
        <w:t>і.</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 xml:space="preserve">А) </w:t>
      </w:r>
      <w:r w:rsidRPr="00E71A3A">
        <w:rPr>
          <w:rFonts w:ascii="Times New Roman" w:hAnsi="Times New Roman" w:cs="Times New Roman"/>
          <w:sz w:val="28"/>
          <w:szCs w:val="28"/>
          <w:lang w:val="kk-KZ"/>
        </w:rPr>
        <w:t>Платон</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В) Хейзинга</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rPr>
        <w:t>С) Райх</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lastRenderedPageBreak/>
        <w:t>D) Диоген</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Ясперс</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firstLine="708"/>
        <w:jc w:val="both"/>
        <w:rPr>
          <w:rFonts w:ascii="Times New Roman" w:hAnsi="Times New Roman" w:cs="Times New Roman"/>
          <w:b/>
          <w:sz w:val="28"/>
          <w:szCs w:val="28"/>
          <w:lang w:val="kk-KZ"/>
        </w:rPr>
      </w:pPr>
      <w:r w:rsidRPr="00E71A3A">
        <w:rPr>
          <w:rFonts w:ascii="Times New Roman" w:hAnsi="Times New Roman" w:cs="Times New Roman"/>
          <w:sz w:val="28"/>
          <w:szCs w:val="28"/>
          <w:lang w:val="kk-KZ"/>
        </w:rPr>
        <w:t>49</w:t>
      </w:r>
      <w:r w:rsidRPr="00E71A3A">
        <w:rPr>
          <w:rFonts w:ascii="Times New Roman" w:hAnsi="Times New Roman" w:cs="Times New Roman"/>
          <w:b/>
          <w:sz w:val="28"/>
          <w:szCs w:val="28"/>
          <w:lang w:val="kk-KZ"/>
        </w:rPr>
        <w:t xml:space="preserve">. </w:t>
      </w:r>
      <w:r w:rsidRPr="00E71A3A">
        <w:rPr>
          <w:rFonts w:ascii="Times New Roman" w:hAnsi="Times New Roman" w:cs="Times New Roman"/>
          <w:sz w:val="28"/>
          <w:szCs w:val="28"/>
          <w:lang w:val="kk-KZ"/>
        </w:rPr>
        <w:t>ХХ ғасырға жатпайтын ағым.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экзистенциализм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фрейдизм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постозитивизм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xml:space="preserve">) </w:t>
      </w:r>
      <w:proofErr w:type="gramStart"/>
      <w:r w:rsidRPr="00E71A3A">
        <w:rPr>
          <w:rFonts w:ascii="Times New Roman" w:hAnsi="Times New Roman" w:cs="Times New Roman"/>
          <w:sz w:val="28"/>
          <w:szCs w:val="28"/>
          <w:lang w:val="ru-MO"/>
        </w:rPr>
        <w:t>стоицизм</w:t>
      </w:r>
      <w:proofErr w:type="gramEnd"/>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персонализм</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ru-MO"/>
        </w:rPr>
      </w:pPr>
      <w:r w:rsidRPr="00E71A3A">
        <w:rPr>
          <w:rFonts w:ascii="Times New Roman" w:hAnsi="Times New Roman" w:cs="Times New Roman"/>
          <w:sz w:val="28"/>
          <w:szCs w:val="28"/>
          <w:lang w:val="ru-MO"/>
        </w:rPr>
        <w:t>50</w:t>
      </w:r>
      <w:r w:rsidRPr="00E71A3A">
        <w:rPr>
          <w:rFonts w:ascii="Times New Roman" w:hAnsi="Times New Roman" w:cs="Times New Roman"/>
          <w:b/>
          <w:sz w:val="28"/>
          <w:szCs w:val="28"/>
          <w:lang w:val="ru-MO"/>
        </w:rPr>
        <w:t xml:space="preserve">. </w:t>
      </w:r>
      <w:r w:rsidRPr="00E71A3A">
        <w:rPr>
          <w:rFonts w:ascii="Times New Roman" w:hAnsi="Times New Roman" w:cs="Times New Roman"/>
          <w:sz w:val="28"/>
          <w:szCs w:val="28"/>
          <w:lang w:val="ru-MO"/>
        </w:rPr>
        <w:t>ІХ-ХІІ ғасырдағы қазақ ойшылына жатпайтын кім</w:t>
      </w:r>
      <w:proofErr w:type="gramStart"/>
      <w:r w:rsidRPr="00E71A3A">
        <w:rPr>
          <w:rFonts w:ascii="Times New Roman" w:hAnsi="Times New Roman" w:cs="Times New Roman"/>
          <w:sz w:val="28"/>
          <w:szCs w:val="28"/>
          <w:lang w:val="ru-MO"/>
        </w:rPr>
        <w:t xml:space="preserve"> ?</w:t>
      </w:r>
      <w:proofErr w:type="gramEnd"/>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fr-FR"/>
        </w:rPr>
        <w:t>А) А.Яссауи</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fr-FR"/>
        </w:rPr>
        <w:t>В) М.Қашғари</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fr-FR"/>
        </w:rPr>
        <w:t>С) Ж.Баласағұни</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w:t>
      </w:r>
      <w:r w:rsidRPr="00E71A3A">
        <w:rPr>
          <w:rFonts w:ascii="Times New Roman" w:hAnsi="Times New Roman" w:cs="Times New Roman"/>
          <w:sz w:val="28"/>
          <w:szCs w:val="28"/>
          <w:lang w:val="fr-FR"/>
        </w:rPr>
        <w:t xml:space="preserve"> Ғ.Қараш</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Шалкиіз</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ru-MO"/>
        </w:rPr>
      </w:pPr>
      <w:r w:rsidRPr="00E71A3A">
        <w:rPr>
          <w:rFonts w:ascii="Times New Roman" w:hAnsi="Times New Roman" w:cs="Times New Roman"/>
          <w:sz w:val="28"/>
          <w:szCs w:val="28"/>
          <w:lang w:val="ru-MO"/>
        </w:rPr>
        <w:t>51</w:t>
      </w:r>
      <w:r w:rsidRPr="00E71A3A">
        <w:rPr>
          <w:rFonts w:ascii="Times New Roman" w:hAnsi="Times New Roman" w:cs="Times New Roman"/>
          <w:b/>
          <w:sz w:val="28"/>
          <w:szCs w:val="28"/>
          <w:lang w:val="ru-MO"/>
        </w:rPr>
        <w:t xml:space="preserve">. </w:t>
      </w:r>
      <w:r w:rsidRPr="00E71A3A">
        <w:rPr>
          <w:rFonts w:ascii="Times New Roman" w:hAnsi="Times New Roman" w:cs="Times New Roman"/>
          <w:sz w:val="28"/>
          <w:szCs w:val="28"/>
          <w:lang w:val="ru-MO"/>
        </w:rPr>
        <w:t>Қоғамның құрылысы:</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субстанция, акциденция</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базис пен қондырма</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ноэзис пен поэма</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xml:space="preserve">) </w:t>
      </w:r>
      <w:proofErr w:type="gramStart"/>
      <w:r w:rsidRPr="00E71A3A">
        <w:rPr>
          <w:rFonts w:ascii="Times New Roman" w:hAnsi="Times New Roman" w:cs="Times New Roman"/>
          <w:sz w:val="28"/>
          <w:szCs w:val="28"/>
          <w:lang w:val="ru-MO"/>
        </w:rPr>
        <w:t>агапе</w:t>
      </w:r>
      <w:proofErr w:type="gramEnd"/>
      <w:r w:rsidRPr="00E71A3A">
        <w:rPr>
          <w:rFonts w:ascii="Times New Roman" w:hAnsi="Times New Roman" w:cs="Times New Roman"/>
          <w:sz w:val="28"/>
          <w:szCs w:val="28"/>
          <w:lang w:val="ru-MO"/>
        </w:rPr>
        <w:t>, эрос</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танатос пен эрос</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52. Экзистенциализмдегі маңызды түсініктердің бі</w:t>
      </w:r>
      <w:proofErr w:type="gramStart"/>
      <w:r w:rsidRPr="00E71A3A">
        <w:rPr>
          <w:rFonts w:ascii="Times New Roman" w:hAnsi="Times New Roman" w:cs="Times New Roman"/>
          <w:sz w:val="28"/>
          <w:szCs w:val="28"/>
          <w:lang w:val="ru-MO"/>
        </w:rPr>
        <w:t>р</w:t>
      </w:r>
      <w:proofErr w:type="gramEnd"/>
      <w:r w:rsidRPr="00E71A3A">
        <w:rPr>
          <w:rFonts w:ascii="Times New Roman" w:hAnsi="Times New Roman" w:cs="Times New Roman"/>
          <w:sz w:val="28"/>
          <w:szCs w:val="28"/>
          <w:lang w:val="ru-MO"/>
        </w:rPr>
        <w:t>і</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А) Бақыт</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В) үйлесімділік</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С) пайдалылық</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Д) үрей</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Е) даму</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ru-MO"/>
        </w:rPr>
      </w:pPr>
      <w:r w:rsidRPr="00E71A3A">
        <w:rPr>
          <w:rFonts w:ascii="Times New Roman" w:hAnsi="Times New Roman" w:cs="Times New Roman"/>
          <w:sz w:val="28"/>
          <w:szCs w:val="28"/>
          <w:lang w:val="ru-MO"/>
        </w:rPr>
        <w:t>53</w:t>
      </w:r>
      <w:r w:rsidRPr="00E71A3A">
        <w:rPr>
          <w:rFonts w:ascii="Times New Roman" w:hAnsi="Times New Roman" w:cs="Times New Roman"/>
          <w:b/>
          <w:sz w:val="28"/>
          <w:szCs w:val="28"/>
          <w:lang w:val="ru-MO"/>
        </w:rPr>
        <w:t xml:space="preserve">. </w:t>
      </w:r>
      <w:r w:rsidRPr="00E71A3A">
        <w:rPr>
          <w:rFonts w:ascii="Times New Roman" w:hAnsi="Times New Roman" w:cs="Times New Roman"/>
          <w:sz w:val="28"/>
          <w:szCs w:val="28"/>
          <w:lang w:val="ru-MO"/>
        </w:rPr>
        <w:t>Табиғи энергия көздерін пайдалануды ұсынатын философия саласы.</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миф философиясы</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тарих философиясы</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экологиялық философия</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xml:space="preserve">) </w:t>
      </w:r>
      <w:proofErr w:type="gramStart"/>
      <w:r w:rsidRPr="00E71A3A">
        <w:rPr>
          <w:rFonts w:ascii="Times New Roman" w:hAnsi="Times New Roman" w:cs="Times New Roman"/>
          <w:sz w:val="28"/>
          <w:szCs w:val="28"/>
          <w:lang w:val="ru-MO"/>
        </w:rPr>
        <w:t>құқ</w:t>
      </w:r>
      <w:proofErr w:type="gramEnd"/>
      <w:r w:rsidRPr="00E71A3A">
        <w:rPr>
          <w:rFonts w:ascii="Times New Roman" w:hAnsi="Times New Roman" w:cs="Times New Roman"/>
          <w:sz w:val="28"/>
          <w:szCs w:val="28"/>
          <w:lang w:val="ru-MO"/>
        </w:rPr>
        <w:t xml:space="preserve"> философиясы</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өнер философиясы</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54</w:t>
      </w:r>
      <w:r w:rsidRPr="00E71A3A">
        <w:rPr>
          <w:rFonts w:ascii="Times New Roman" w:hAnsi="Times New Roman" w:cs="Times New Roman"/>
          <w:b/>
          <w:sz w:val="28"/>
          <w:szCs w:val="28"/>
          <w:lang w:val="ru-MO"/>
        </w:rPr>
        <w:t xml:space="preserve">. </w:t>
      </w:r>
      <w:r w:rsidRPr="00E71A3A">
        <w:rPr>
          <w:rFonts w:ascii="Times New Roman" w:hAnsi="Times New Roman" w:cs="Times New Roman"/>
          <w:sz w:val="28"/>
          <w:szCs w:val="28"/>
          <w:lang w:val="ru-MO"/>
        </w:rPr>
        <w:t>Ж. Маритен қ</w:t>
      </w:r>
      <w:proofErr w:type="gramStart"/>
      <w:r w:rsidRPr="00E71A3A">
        <w:rPr>
          <w:rFonts w:ascii="Times New Roman" w:hAnsi="Times New Roman" w:cs="Times New Roman"/>
          <w:sz w:val="28"/>
          <w:szCs w:val="28"/>
          <w:lang w:val="ru-MO"/>
        </w:rPr>
        <w:t>ай</w:t>
      </w:r>
      <w:proofErr w:type="gramEnd"/>
      <w:r w:rsidRPr="00E71A3A">
        <w:rPr>
          <w:rFonts w:ascii="Times New Roman" w:hAnsi="Times New Roman" w:cs="Times New Roman"/>
          <w:sz w:val="28"/>
          <w:szCs w:val="28"/>
          <w:lang w:val="ru-MO"/>
        </w:rPr>
        <w:t xml:space="preserve"> ағымның өкілі</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герменевтика</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неопозитивизм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психоанализ</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xml:space="preserve">) </w:t>
      </w:r>
      <w:proofErr w:type="gramStart"/>
      <w:r w:rsidRPr="00E71A3A">
        <w:rPr>
          <w:rFonts w:ascii="Times New Roman" w:hAnsi="Times New Roman" w:cs="Times New Roman"/>
          <w:sz w:val="28"/>
          <w:szCs w:val="28"/>
          <w:lang w:val="ru-MO"/>
        </w:rPr>
        <w:t>антисциентизм</w:t>
      </w:r>
      <w:proofErr w:type="gramEnd"/>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неотомизм</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ru-MO"/>
        </w:rPr>
      </w:pPr>
      <w:r w:rsidRPr="00E71A3A">
        <w:rPr>
          <w:rFonts w:ascii="Times New Roman" w:hAnsi="Times New Roman" w:cs="Times New Roman"/>
          <w:sz w:val="28"/>
          <w:szCs w:val="28"/>
          <w:lang w:val="ru-MO"/>
        </w:rPr>
        <w:t>55</w:t>
      </w:r>
      <w:r w:rsidRPr="00E71A3A">
        <w:rPr>
          <w:rFonts w:ascii="Times New Roman" w:hAnsi="Times New Roman" w:cs="Times New Roman"/>
          <w:b/>
          <w:sz w:val="28"/>
          <w:szCs w:val="28"/>
          <w:lang w:val="ru-MO"/>
        </w:rPr>
        <w:t xml:space="preserve">. </w:t>
      </w:r>
      <w:proofErr w:type="gramStart"/>
      <w:r w:rsidRPr="00E71A3A">
        <w:rPr>
          <w:rFonts w:ascii="Times New Roman" w:hAnsi="Times New Roman" w:cs="Times New Roman"/>
          <w:sz w:val="28"/>
          <w:szCs w:val="28"/>
          <w:lang w:val="ru-MO"/>
        </w:rPr>
        <w:t>Позитивизм</w:t>
      </w:r>
      <w:proofErr w:type="gramEnd"/>
      <w:r w:rsidRPr="00E71A3A">
        <w:rPr>
          <w:rFonts w:ascii="Times New Roman" w:hAnsi="Times New Roman" w:cs="Times New Roman"/>
          <w:sz w:val="28"/>
          <w:szCs w:val="28"/>
          <w:lang w:val="ru-MO"/>
        </w:rPr>
        <w:t xml:space="preserve"> ағымының негізін салушы.</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Карнап</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Шлейермахер</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Конт</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Вебер</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Абай</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ru-MO"/>
        </w:rPr>
      </w:pPr>
      <w:r w:rsidRPr="00E71A3A">
        <w:rPr>
          <w:rFonts w:ascii="Times New Roman" w:hAnsi="Times New Roman" w:cs="Times New Roman"/>
          <w:sz w:val="28"/>
          <w:szCs w:val="28"/>
          <w:lang w:val="ru-MO"/>
        </w:rPr>
        <w:t>56</w:t>
      </w:r>
      <w:r w:rsidRPr="00E71A3A">
        <w:rPr>
          <w:rFonts w:ascii="Times New Roman" w:hAnsi="Times New Roman" w:cs="Times New Roman"/>
          <w:b/>
          <w:sz w:val="28"/>
          <w:szCs w:val="28"/>
          <w:lang w:val="ru-MO"/>
        </w:rPr>
        <w:t xml:space="preserve">. </w:t>
      </w:r>
      <w:r w:rsidRPr="00E71A3A">
        <w:rPr>
          <w:rFonts w:ascii="Times New Roman" w:hAnsi="Times New Roman" w:cs="Times New Roman"/>
          <w:sz w:val="28"/>
          <w:szCs w:val="28"/>
          <w:lang w:val="ru-MO"/>
        </w:rPr>
        <w:t>Этикалық құндылықты көрсет.</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fr-FR"/>
        </w:rPr>
        <w:t>А) әсемдік</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fr-FR"/>
        </w:rPr>
        <w:t>В) асқақтық</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fr-FR"/>
        </w:rPr>
        <w:t>С) адамгершілік</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D)</w:t>
      </w:r>
      <w:r w:rsidRPr="00E71A3A">
        <w:rPr>
          <w:rFonts w:ascii="Times New Roman" w:hAnsi="Times New Roman" w:cs="Times New Roman"/>
          <w:sz w:val="28"/>
          <w:szCs w:val="28"/>
          <w:lang w:val="fr-FR"/>
        </w:rPr>
        <w:t xml:space="preserve"> өнер</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fr-FR"/>
        </w:rPr>
        <w:t>Е) материалдық игіліктер</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left="705"/>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57.Орта ғасырдағы араб-мұсылмандық фалсафа дәуіріне жатпайтыны</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ab/>
        <w:t>А) Калам</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ab/>
        <w:t>В) Мутазилизм</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ab/>
        <w:t>С) Суфизм</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ab/>
        <w:t>Д) Таза ағайындар</w:t>
      </w:r>
    </w:p>
    <w:p w:rsidR="0039688F" w:rsidRPr="00E71A3A" w:rsidRDefault="0039688F" w:rsidP="00E71A3A">
      <w:pPr>
        <w:spacing w:after="0" w:line="240" w:lineRule="auto"/>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ab/>
        <w:t>Е) Джайнизм</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ru-MO"/>
        </w:rPr>
      </w:pPr>
      <w:r w:rsidRPr="00E71A3A">
        <w:rPr>
          <w:rFonts w:ascii="Times New Roman" w:hAnsi="Times New Roman" w:cs="Times New Roman"/>
          <w:sz w:val="28"/>
          <w:szCs w:val="28"/>
          <w:lang w:val="ru-MO"/>
        </w:rPr>
        <w:t>58</w:t>
      </w:r>
      <w:r w:rsidRPr="00E71A3A">
        <w:rPr>
          <w:rFonts w:ascii="Times New Roman" w:hAnsi="Times New Roman" w:cs="Times New Roman"/>
          <w:b/>
          <w:sz w:val="28"/>
          <w:szCs w:val="28"/>
          <w:lang w:val="ru-MO"/>
        </w:rPr>
        <w:t xml:space="preserve">. </w:t>
      </w:r>
      <w:r w:rsidRPr="00E71A3A">
        <w:rPr>
          <w:rFonts w:ascii="Times New Roman" w:hAnsi="Times New Roman" w:cs="Times New Roman"/>
          <w:sz w:val="28"/>
          <w:szCs w:val="28"/>
          <w:lang w:val="ru-MO"/>
        </w:rPr>
        <w:t>Кратилдің ұстазы</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Рамакришна</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Сюнь Цзы</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Гераклит</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Аматэрасу</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Хайдеггер</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ru-MO"/>
        </w:rPr>
      </w:pPr>
      <w:r w:rsidRPr="00E71A3A">
        <w:rPr>
          <w:rFonts w:ascii="Times New Roman" w:hAnsi="Times New Roman" w:cs="Times New Roman"/>
          <w:sz w:val="28"/>
          <w:szCs w:val="28"/>
          <w:lang w:val="ru-MO"/>
        </w:rPr>
        <w:t>59</w:t>
      </w:r>
      <w:r w:rsidRPr="00E71A3A">
        <w:rPr>
          <w:rFonts w:ascii="Times New Roman" w:hAnsi="Times New Roman" w:cs="Times New Roman"/>
          <w:b/>
          <w:sz w:val="28"/>
          <w:szCs w:val="28"/>
          <w:lang w:val="ru-MO"/>
        </w:rPr>
        <w:t xml:space="preserve">. </w:t>
      </w:r>
      <w:r w:rsidRPr="00E71A3A">
        <w:rPr>
          <w:rFonts w:ascii="Times New Roman" w:hAnsi="Times New Roman" w:cs="Times New Roman"/>
          <w:sz w:val="28"/>
          <w:szCs w:val="28"/>
          <w:lang w:val="ru-MO"/>
        </w:rPr>
        <w:t xml:space="preserve">Индиядағы діни философиялық жүйеге жатпайтыны </w:t>
      </w:r>
    </w:p>
    <w:p w:rsidR="0039688F" w:rsidRPr="00E71A3A" w:rsidRDefault="0039688F" w:rsidP="00E71A3A">
      <w:pPr>
        <w:pStyle w:val="1"/>
        <w:jc w:val="both"/>
        <w:rPr>
          <w:b w:val="0"/>
          <w:sz w:val="28"/>
          <w:szCs w:val="28"/>
        </w:rPr>
      </w:pPr>
      <w:r w:rsidRPr="00E71A3A">
        <w:rPr>
          <w:szCs w:val="28"/>
        </w:rPr>
        <w:t xml:space="preserve">      </w:t>
      </w:r>
      <w:r w:rsidRPr="00E71A3A">
        <w:rPr>
          <w:szCs w:val="28"/>
        </w:rPr>
        <w:tab/>
      </w:r>
      <w:r w:rsidRPr="00E71A3A">
        <w:rPr>
          <w:szCs w:val="28"/>
        </w:rPr>
        <w:tab/>
      </w:r>
      <w:r w:rsidRPr="00E71A3A">
        <w:rPr>
          <w:b w:val="0"/>
          <w:sz w:val="28"/>
          <w:szCs w:val="28"/>
        </w:rPr>
        <w:t>А) буддизм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индуизм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джайнизм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xml:space="preserve">) </w:t>
      </w:r>
      <w:proofErr w:type="gramStart"/>
      <w:r w:rsidRPr="00E71A3A">
        <w:rPr>
          <w:rFonts w:ascii="Times New Roman" w:hAnsi="Times New Roman" w:cs="Times New Roman"/>
          <w:sz w:val="28"/>
          <w:szCs w:val="28"/>
          <w:lang w:val="ru-MO"/>
        </w:rPr>
        <w:t>синтоизм</w:t>
      </w:r>
      <w:proofErr w:type="gramEnd"/>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брахманизм</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60</w:t>
      </w:r>
      <w:r w:rsidRPr="00E71A3A">
        <w:rPr>
          <w:rFonts w:ascii="Times New Roman" w:hAnsi="Times New Roman" w:cs="Times New Roman"/>
          <w:b/>
          <w:sz w:val="28"/>
          <w:szCs w:val="28"/>
          <w:lang w:val="ru-MO"/>
        </w:rPr>
        <w:t xml:space="preserve">. </w:t>
      </w:r>
      <w:r w:rsidRPr="00E71A3A">
        <w:rPr>
          <w:rFonts w:ascii="Times New Roman" w:hAnsi="Times New Roman" w:cs="Times New Roman"/>
          <w:sz w:val="28"/>
          <w:szCs w:val="28"/>
          <w:lang w:val="ru-MO"/>
        </w:rPr>
        <w:t>«Болмыс бар, болмыс емес жоқ» тұжырымын негіздеген</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Тойнби</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Хабермас</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Пифагор</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Дильтей</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Парменид</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61</w:t>
      </w:r>
      <w:r w:rsidRPr="00E71A3A">
        <w:rPr>
          <w:rFonts w:ascii="Times New Roman" w:hAnsi="Times New Roman" w:cs="Times New Roman"/>
          <w:b/>
          <w:sz w:val="28"/>
          <w:szCs w:val="28"/>
          <w:lang w:val="ru-MO"/>
        </w:rPr>
        <w:t xml:space="preserve">. </w:t>
      </w:r>
      <w:r w:rsidRPr="00E71A3A">
        <w:rPr>
          <w:rFonts w:ascii="Times New Roman" w:hAnsi="Times New Roman" w:cs="Times New Roman"/>
          <w:sz w:val="28"/>
          <w:szCs w:val="28"/>
          <w:lang w:val="ru-MO"/>
        </w:rPr>
        <w:t>Инструментализм қ</w:t>
      </w:r>
      <w:proofErr w:type="gramStart"/>
      <w:r w:rsidRPr="00E71A3A">
        <w:rPr>
          <w:rFonts w:ascii="Times New Roman" w:hAnsi="Times New Roman" w:cs="Times New Roman"/>
          <w:sz w:val="28"/>
          <w:szCs w:val="28"/>
          <w:lang w:val="ru-MO"/>
        </w:rPr>
        <w:t>ай</w:t>
      </w:r>
      <w:proofErr w:type="gramEnd"/>
      <w:r w:rsidRPr="00E71A3A">
        <w:rPr>
          <w:rFonts w:ascii="Times New Roman" w:hAnsi="Times New Roman" w:cs="Times New Roman"/>
          <w:sz w:val="28"/>
          <w:szCs w:val="28"/>
          <w:lang w:val="ru-MO"/>
        </w:rPr>
        <w:t xml:space="preserve"> ағыммен байланысты</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Персонализм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lastRenderedPageBreak/>
        <w:t>В) Неотомизм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Сцентизм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Экзистенциализм</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Прагматизм</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 xml:space="preserve">62. </w:t>
      </w:r>
      <w:proofErr w:type="gramStart"/>
      <w:r w:rsidRPr="00E71A3A">
        <w:rPr>
          <w:rFonts w:ascii="Times New Roman" w:hAnsi="Times New Roman" w:cs="Times New Roman"/>
          <w:sz w:val="28"/>
          <w:szCs w:val="28"/>
          <w:lang w:val="ru-MO"/>
        </w:rPr>
        <w:t>К</w:t>
      </w:r>
      <w:proofErr w:type="gramEnd"/>
      <w:r w:rsidRPr="00E71A3A">
        <w:rPr>
          <w:rFonts w:ascii="Times New Roman" w:hAnsi="Times New Roman" w:cs="Times New Roman"/>
          <w:sz w:val="28"/>
          <w:szCs w:val="28"/>
          <w:lang w:val="ru-MO"/>
        </w:rPr>
        <w:t>өне Үндідегі практикалық жаттығулар арқылы рухани жетілу ілімі</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А) Санкхья</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В) Вайшешика</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С) Веданта</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Д) Иога</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Е) Бұ</w:t>
      </w:r>
      <w:proofErr w:type="gramStart"/>
      <w:r w:rsidRPr="00E71A3A">
        <w:rPr>
          <w:rFonts w:ascii="Times New Roman" w:hAnsi="Times New Roman" w:cs="Times New Roman"/>
          <w:sz w:val="28"/>
          <w:szCs w:val="28"/>
          <w:lang w:val="ru-MO"/>
        </w:rPr>
        <w:t>л</w:t>
      </w:r>
      <w:proofErr w:type="gramEnd"/>
      <w:r w:rsidRPr="00E71A3A">
        <w:rPr>
          <w:rFonts w:ascii="Times New Roman" w:hAnsi="Times New Roman" w:cs="Times New Roman"/>
          <w:sz w:val="28"/>
          <w:szCs w:val="28"/>
          <w:lang w:val="ru-MO"/>
        </w:rPr>
        <w:t xml:space="preserve"> жерде көрсетілмеген</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left="705"/>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 xml:space="preserve">63. Дүниенің атомдардан құралғандығы туралы ілімнің бастапқы </w:t>
      </w:r>
    </w:p>
    <w:p w:rsidR="0039688F" w:rsidRPr="00E71A3A" w:rsidRDefault="0039688F" w:rsidP="00E71A3A">
      <w:pPr>
        <w:spacing w:after="0" w:line="240" w:lineRule="auto"/>
        <w:ind w:left="705"/>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нұсқалары қай і</w:t>
      </w:r>
      <w:proofErr w:type="gramStart"/>
      <w:r w:rsidRPr="00E71A3A">
        <w:rPr>
          <w:rFonts w:ascii="Times New Roman" w:hAnsi="Times New Roman" w:cs="Times New Roman"/>
          <w:sz w:val="28"/>
          <w:szCs w:val="28"/>
          <w:lang w:val="ru-MO"/>
        </w:rPr>
        <w:t>л</w:t>
      </w:r>
      <w:proofErr w:type="gramEnd"/>
      <w:r w:rsidRPr="00E71A3A">
        <w:rPr>
          <w:rFonts w:ascii="Times New Roman" w:hAnsi="Times New Roman" w:cs="Times New Roman"/>
          <w:sz w:val="28"/>
          <w:szCs w:val="28"/>
          <w:lang w:val="ru-MO"/>
        </w:rPr>
        <w:t>імде алғаш рет зерделенді</w:t>
      </w:r>
    </w:p>
    <w:p w:rsidR="0039688F" w:rsidRPr="00E71A3A" w:rsidRDefault="0039688F" w:rsidP="00E71A3A">
      <w:pPr>
        <w:spacing w:after="0" w:line="240" w:lineRule="auto"/>
        <w:ind w:firstLine="705"/>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Санкхья</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В) Вайшешика</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С) Веданта</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Д) Иога</w:t>
      </w:r>
    </w:p>
    <w:p w:rsidR="0039688F" w:rsidRPr="00E71A3A" w:rsidRDefault="0039688F" w:rsidP="00E71A3A">
      <w:pPr>
        <w:spacing w:after="0" w:line="240" w:lineRule="auto"/>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ab/>
        <w:t>Е) Бұ</w:t>
      </w:r>
      <w:proofErr w:type="gramStart"/>
      <w:r w:rsidRPr="00E71A3A">
        <w:rPr>
          <w:rFonts w:ascii="Times New Roman" w:hAnsi="Times New Roman" w:cs="Times New Roman"/>
          <w:sz w:val="28"/>
          <w:szCs w:val="28"/>
          <w:lang w:val="ru-MO"/>
        </w:rPr>
        <w:t>л</w:t>
      </w:r>
      <w:proofErr w:type="gramEnd"/>
      <w:r w:rsidRPr="00E71A3A">
        <w:rPr>
          <w:rFonts w:ascii="Times New Roman" w:hAnsi="Times New Roman" w:cs="Times New Roman"/>
          <w:sz w:val="28"/>
          <w:szCs w:val="28"/>
          <w:lang w:val="ru-MO"/>
        </w:rPr>
        <w:t xml:space="preserve"> жерде көрсетілмеген</w:t>
      </w: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jc w:val="both"/>
        <w:rPr>
          <w:rFonts w:ascii="Times New Roman" w:hAnsi="Times New Roman" w:cs="Times New Roman"/>
          <w:sz w:val="28"/>
          <w:szCs w:val="28"/>
          <w:lang w:val="ru-MO"/>
        </w:rPr>
      </w:pPr>
    </w:p>
    <w:p w:rsidR="0039688F" w:rsidRPr="00E71A3A" w:rsidRDefault="0039688F" w:rsidP="00E71A3A">
      <w:pPr>
        <w:spacing w:after="0" w:line="240" w:lineRule="auto"/>
        <w:ind w:firstLine="708"/>
        <w:jc w:val="both"/>
        <w:rPr>
          <w:rFonts w:ascii="Times New Roman" w:hAnsi="Times New Roman" w:cs="Times New Roman"/>
          <w:b/>
          <w:sz w:val="28"/>
          <w:szCs w:val="28"/>
          <w:lang w:val="ru-MO"/>
        </w:rPr>
      </w:pPr>
      <w:r w:rsidRPr="00E71A3A">
        <w:rPr>
          <w:rFonts w:ascii="Times New Roman" w:hAnsi="Times New Roman" w:cs="Times New Roman"/>
          <w:sz w:val="28"/>
          <w:szCs w:val="28"/>
          <w:lang w:val="ru-MO"/>
        </w:rPr>
        <w:t>64</w:t>
      </w:r>
      <w:r w:rsidRPr="00E71A3A">
        <w:rPr>
          <w:rFonts w:ascii="Times New Roman" w:hAnsi="Times New Roman" w:cs="Times New Roman"/>
          <w:b/>
          <w:sz w:val="28"/>
          <w:szCs w:val="28"/>
          <w:lang w:val="ru-MO"/>
        </w:rPr>
        <w:t>.</w:t>
      </w:r>
      <w:r w:rsidRPr="00E71A3A">
        <w:rPr>
          <w:rFonts w:ascii="Times New Roman" w:hAnsi="Times New Roman" w:cs="Times New Roman"/>
          <w:sz w:val="28"/>
          <w:szCs w:val="28"/>
          <w:lang w:val="ru-MO"/>
        </w:rPr>
        <w:t xml:space="preserve"> «Формаға» басымдылық берген ойшыл</w:t>
      </w:r>
      <w:r w:rsidRPr="00E71A3A">
        <w:rPr>
          <w:rFonts w:ascii="Times New Roman" w:hAnsi="Times New Roman" w:cs="Times New Roman"/>
          <w:b/>
          <w:sz w:val="28"/>
          <w:szCs w:val="28"/>
          <w:lang w:val="ru-MO"/>
        </w:rPr>
        <w:t xml:space="preserve"> </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А) Аристотель</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В) Платон</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С) Сократ</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en-US"/>
        </w:rPr>
        <w:t>D</w:t>
      </w:r>
      <w:r w:rsidRPr="00E71A3A">
        <w:rPr>
          <w:rFonts w:ascii="Times New Roman" w:hAnsi="Times New Roman" w:cs="Times New Roman"/>
          <w:sz w:val="28"/>
          <w:szCs w:val="28"/>
          <w:lang w:val="ru-MO"/>
        </w:rPr>
        <w:t>) Гераклит</w:t>
      </w:r>
    </w:p>
    <w:p w:rsidR="0039688F" w:rsidRPr="00E71A3A" w:rsidRDefault="0039688F" w:rsidP="00E71A3A">
      <w:pPr>
        <w:spacing w:after="0" w:line="240" w:lineRule="auto"/>
        <w:ind w:firstLine="708"/>
        <w:jc w:val="both"/>
        <w:rPr>
          <w:rFonts w:ascii="Times New Roman" w:hAnsi="Times New Roman" w:cs="Times New Roman"/>
          <w:sz w:val="28"/>
          <w:szCs w:val="28"/>
          <w:lang w:val="ru-MO"/>
        </w:rPr>
      </w:pPr>
      <w:r w:rsidRPr="00E71A3A">
        <w:rPr>
          <w:rFonts w:ascii="Times New Roman" w:hAnsi="Times New Roman" w:cs="Times New Roman"/>
          <w:sz w:val="28"/>
          <w:szCs w:val="28"/>
          <w:lang w:val="ru-MO"/>
        </w:rPr>
        <w:t>Е) Парменид</w:t>
      </w:r>
    </w:p>
    <w:p w:rsidR="0039688F" w:rsidRPr="00E71A3A" w:rsidRDefault="0039688F" w:rsidP="00E71A3A">
      <w:pPr>
        <w:spacing w:after="0" w:line="240" w:lineRule="auto"/>
        <w:jc w:val="both"/>
        <w:rPr>
          <w:rFonts w:ascii="Times New Roman" w:hAnsi="Times New Roman" w:cs="Times New Roman"/>
          <w:sz w:val="28"/>
          <w:szCs w:val="28"/>
          <w:lang w:val="kk-KZ"/>
        </w:rPr>
      </w:pPr>
    </w:p>
    <w:p w:rsidR="0039688F" w:rsidRPr="00E71A3A" w:rsidRDefault="0039688F" w:rsidP="00E71A3A">
      <w:pPr>
        <w:spacing w:after="0" w:line="240" w:lineRule="auto"/>
        <w:ind w:left="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65. Герменевтика, феноменология, структурализм ағымдарына ортақ түсінік</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А) ойлау</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В) құндылықтар</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С) Адам бостандығы</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Д) болашақ мәселесі</w:t>
      </w:r>
    </w:p>
    <w:p w:rsidR="0039688F" w:rsidRPr="00E71A3A" w:rsidRDefault="0039688F" w:rsidP="00E71A3A">
      <w:pPr>
        <w:spacing w:after="0" w:line="240" w:lineRule="auto"/>
        <w:ind w:firstLine="708"/>
        <w:jc w:val="both"/>
        <w:rPr>
          <w:rFonts w:ascii="Times New Roman" w:hAnsi="Times New Roman" w:cs="Times New Roman"/>
          <w:sz w:val="28"/>
          <w:szCs w:val="28"/>
          <w:lang w:val="kk-KZ"/>
        </w:rPr>
      </w:pPr>
      <w:r w:rsidRPr="00E71A3A">
        <w:rPr>
          <w:rFonts w:ascii="Times New Roman" w:hAnsi="Times New Roman" w:cs="Times New Roman"/>
          <w:sz w:val="28"/>
          <w:szCs w:val="28"/>
          <w:lang w:val="kk-KZ"/>
        </w:rPr>
        <w:t>Е) тіл</w:t>
      </w:r>
    </w:p>
    <w:p w:rsidR="0039688F" w:rsidRDefault="0039688F" w:rsidP="0039688F">
      <w:pPr>
        <w:jc w:val="both"/>
        <w:rPr>
          <w:sz w:val="28"/>
          <w:szCs w:val="28"/>
          <w:lang w:val="kk-KZ"/>
        </w:rPr>
      </w:pPr>
    </w:p>
    <w:p w:rsidR="0039688F" w:rsidRDefault="0039688F" w:rsidP="0039688F">
      <w:pPr>
        <w:rPr>
          <w:sz w:val="28"/>
          <w:szCs w:val="28"/>
          <w:lang w:val="kk-KZ"/>
        </w:rPr>
      </w:pPr>
    </w:p>
    <w:p w:rsidR="0039688F" w:rsidRDefault="0039688F" w:rsidP="0039688F">
      <w:pPr>
        <w:rPr>
          <w:sz w:val="28"/>
          <w:szCs w:val="28"/>
          <w:lang w:val="kk-KZ"/>
        </w:rPr>
      </w:pPr>
    </w:p>
    <w:p w:rsidR="0039688F" w:rsidRDefault="0039688F" w:rsidP="0039688F">
      <w:pPr>
        <w:rPr>
          <w:sz w:val="28"/>
          <w:szCs w:val="28"/>
          <w:lang w:val="kk-KZ"/>
        </w:rPr>
      </w:pPr>
    </w:p>
    <w:p w:rsidR="00D2390C" w:rsidRDefault="00D2390C" w:rsidP="00D2390C">
      <w:pPr>
        <w:tabs>
          <w:tab w:val="left" w:pos="7020"/>
        </w:tabs>
        <w:ind w:right="-185"/>
        <w:jc w:val="both"/>
        <w:rPr>
          <w:rFonts w:ascii="Times New Roman" w:hAnsi="Times New Roman" w:cs="Times New Roman"/>
          <w:b/>
          <w:iCs/>
          <w:color w:val="FF0000"/>
          <w:lang w:val="kk-KZ"/>
        </w:rPr>
      </w:pPr>
    </w:p>
    <w:p w:rsidR="00D2390C" w:rsidRDefault="00D2390C" w:rsidP="00D2390C">
      <w:pPr>
        <w:tabs>
          <w:tab w:val="left" w:pos="7020"/>
        </w:tabs>
        <w:ind w:right="-185"/>
        <w:jc w:val="both"/>
        <w:rPr>
          <w:rFonts w:ascii="Times New Roman" w:hAnsi="Times New Roman" w:cs="Times New Roman"/>
          <w:b/>
          <w:iCs/>
          <w:color w:val="FF0000"/>
          <w:lang w:val="kk-KZ"/>
        </w:rPr>
      </w:pPr>
      <w:r>
        <w:rPr>
          <w:rFonts w:ascii="Times New Roman" w:hAnsi="Times New Roman" w:cs="Times New Roman"/>
          <w:b/>
          <w:iCs/>
          <w:color w:val="FF0000"/>
          <w:lang w:val="kk-KZ"/>
        </w:rPr>
        <w:t>№1 СОӨЖ</w:t>
      </w:r>
    </w:p>
    <w:p w:rsidR="00D2390C" w:rsidRDefault="00D2390C" w:rsidP="00D2390C">
      <w:pPr>
        <w:shd w:val="clear" w:color="auto" w:fill="FFFFFF"/>
        <w:tabs>
          <w:tab w:val="left" w:pos="7020"/>
        </w:tabs>
        <w:jc w:val="both"/>
        <w:rPr>
          <w:rFonts w:ascii="Times New Roman" w:hAnsi="Times New Roman" w:cs="Times New Roman"/>
          <w:iCs/>
          <w:lang w:val="kk-KZ"/>
        </w:rPr>
      </w:pPr>
      <w:r>
        <w:rPr>
          <w:rFonts w:ascii="Times New Roman" w:hAnsi="Times New Roman" w:cs="Times New Roman"/>
          <w:b/>
          <w:bCs/>
          <w:noProof/>
          <w:color w:val="000000"/>
        </w:rPr>
        <w:lastRenderedPageBreak/>
        <w:t>Философия дегеніміз не?</w:t>
      </w:r>
      <w:r>
        <w:rPr>
          <w:rFonts w:ascii="Times New Roman" w:hAnsi="Times New Roman" w:cs="Times New Roman"/>
          <w:b/>
          <w:bCs/>
          <w:noProof/>
          <w:color w:val="000000"/>
          <w:lang w:val="kk-KZ"/>
        </w:rPr>
        <w:t xml:space="preserve"> </w:t>
      </w:r>
      <w:r>
        <w:rPr>
          <w:rFonts w:ascii="Times New Roman" w:hAnsi="Times New Roman" w:cs="Times New Roman"/>
          <w:bCs/>
          <w:noProof/>
          <w:color w:val="000000"/>
          <w:lang w:val="kk-KZ"/>
        </w:rPr>
        <w:t>Осы тақырыпта</w:t>
      </w:r>
      <w:r>
        <w:rPr>
          <w:rFonts w:ascii="Times New Roman" w:hAnsi="Times New Roman" w:cs="Times New Roman"/>
          <w:b/>
          <w:bCs/>
          <w:noProof/>
          <w:color w:val="000000"/>
          <w:lang w:val="kk-KZ"/>
        </w:rPr>
        <w:t xml:space="preserve"> Э</w:t>
      </w:r>
      <w:r>
        <w:rPr>
          <w:rFonts w:ascii="Times New Roman" w:hAnsi="Times New Roman" w:cs="Times New Roman"/>
          <w:iCs/>
          <w:lang w:val="kk-KZ"/>
        </w:rPr>
        <w:t>ССЕ жазу.</w:t>
      </w:r>
    </w:p>
    <w:p w:rsidR="00D2390C" w:rsidRDefault="00D2390C" w:rsidP="00D2390C">
      <w:pPr>
        <w:shd w:val="clear" w:color="auto" w:fill="FFFFFF"/>
        <w:tabs>
          <w:tab w:val="left" w:pos="7020"/>
        </w:tabs>
        <w:jc w:val="both"/>
        <w:rPr>
          <w:rFonts w:ascii="Times New Roman" w:hAnsi="Times New Roman" w:cs="Times New Roman"/>
          <w:iCs/>
          <w:lang w:val="kk-KZ"/>
        </w:rPr>
      </w:pPr>
    </w:p>
    <w:p w:rsidR="00D2390C" w:rsidRDefault="00D2390C" w:rsidP="00D2390C">
      <w:pPr>
        <w:tabs>
          <w:tab w:val="left" w:pos="7020"/>
        </w:tabs>
        <w:ind w:right="-185" w:firstLine="360"/>
        <w:jc w:val="both"/>
        <w:rPr>
          <w:rFonts w:ascii="Times New Roman" w:hAnsi="Times New Roman" w:cs="Times New Roman"/>
          <w:lang w:val="kk-KZ"/>
        </w:rPr>
      </w:pPr>
      <w:r>
        <w:rPr>
          <w:rFonts w:ascii="Times New Roman" w:hAnsi="Times New Roman" w:cs="Times New Roman"/>
          <w:iCs/>
          <w:lang w:val="kk-KZ"/>
        </w:rPr>
        <w:t>Эссе- берілген тақырыпқа байланысты ойлары негізінде жазылған шығарма. Эсседе рефератпен салыстырғанда студенттің тақырыпқа байланысты өз ойының жиынтығы беріледі. Онда берілген тақырыпқа байланысты өз пікіріңді философиялық, сыни, тарихи- библиографиялық,  т.б. Тұрғысында жазуыңызға болады. Эсседе келтірілген өзіңіздікі емес анықтамалар, илеялар, аргументтер келтірсе, олардың қайдан алынғандығын көрсететін әдебиеттерге, немес деректерге сілтеме жасау керек. Ең бастысы, онда студенттің тақырыпқа байланысты ойлары, сезімі, саяси ұстанымдары анық көрінуі керек.</w:t>
      </w:r>
    </w:p>
    <w:p w:rsidR="00D2390C" w:rsidRDefault="00D2390C" w:rsidP="00D2390C">
      <w:pPr>
        <w:tabs>
          <w:tab w:val="left" w:pos="7020"/>
        </w:tabs>
        <w:ind w:right="-185" w:firstLine="360"/>
        <w:jc w:val="both"/>
        <w:rPr>
          <w:rFonts w:ascii="Times New Roman" w:hAnsi="Times New Roman" w:cs="Times New Roman"/>
          <w:lang w:val="kk-KZ"/>
        </w:rPr>
      </w:pPr>
      <w:r>
        <w:rPr>
          <w:rFonts w:ascii="Times New Roman" w:hAnsi="Times New Roman" w:cs="Times New Roman"/>
          <w:lang w:val="kk-KZ"/>
        </w:rPr>
        <w:t xml:space="preserve">Эсседе бірінші мезетте студенттің өзіндік «Мені» көрініп тұруы керек. Эссе арқылы оқытушы студенттің ойлау деңгейі мен сабақта қалай жұмыс жасағандығын бағалайды. </w:t>
      </w:r>
    </w:p>
    <w:p w:rsidR="00D2390C" w:rsidRDefault="00D2390C" w:rsidP="00D2390C">
      <w:pPr>
        <w:tabs>
          <w:tab w:val="left" w:pos="7020"/>
        </w:tabs>
        <w:ind w:right="-185" w:firstLine="360"/>
        <w:jc w:val="both"/>
        <w:rPr>
          <w:rFonts w:ascii="Times New Roman" w:hAnsi="Times New Roman" w:cs="Times New Roman"/>
          <w:iCs/>
          <w:lang w:val="kk-KZ"/>
        </w:rPr>
      </w:pPr>
    </w:p>
    <w:p w:rsidR="00D2390C" w:rsidRDefault="00D2390C" w:rsidP="00D2390C">
      <w:pPr>
        <w:tabs>
          <w:tab w:val="left" w:pos="7020"/>
        </w:tabs>
        <w:ind w:right="-185" w:firstLine="360"/>
        <w:jc w:val="both"/>
        <w:rPr>
          <w:rFonts w:ascii="Times New Roman" w:hAnsi="Times New Roman" w:cs="Times New Roman"/>
          <w:iCs/>
          <w:lang w:val="kk-KZ"/>
        </w:rPr>
      </w:pPr>
      <w:r>
        <w:rPr>
          <w:rFonts w:ascii="Times New Roman" w:hAnsi="Times New Roman" w:cs="Times New Roman"/>
          <w:iCs/>
          <w:lang w:val="kk-KZ"/>
        </w:rPr>
        <w:t>Эссені бағалағанда төмендегі факторларға ерекше көңіл аударылады:</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кіріспе мен қорытындыны құрылымдандыра білу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аргументтерді қисынды және анық келтіру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көтерілген мәселені ауқымды және терең талдау қабілеті;</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алдыңа қойылған сұрақтарға нақты және анық жауап беру;</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жұмысты әдемілеп көркемдеу, презентацияны да қосу керек;</w:t>
      </w:r>
    </w:p>
    <w:p w:rsidR="00D2390C" w:rsidRDefault="00D2390C" w:rsidP="00D2390C">
      <w:pPr>
        <w:numPr>
          <w:ilvl w:val="0"/>
          <w:numId w:val="1"/>
        </w:numPr>
        <w:tabs>
          <w:tab w:val="left" w:pos="7020"/>
        </w:tabs>
        <w:spacing w:after="0" w:line="240" w:lineRule="auto"/>
        <w:ind w:right="-185"/>
        <w:jc w:val="both"/>
        <w:rPr>
          <w:rFonts w:ascii="Times New Roman" w:hAnsi="Times New Roman" w:cs="Times New Roman"/>
          <w:iCs/>
          <w:lang w:val="kk-KZ"/>
        </w:rPr>
      </w:pPr>
      <w:r>
        <w:rPr>
          <w:rFonts w:ascii="Times New Roman" w:hAnsi="Times New Roman" w:cs="Times New Roman"/>
          <w:iCs/>
          <w:lang w:val="kk-KZ"/>
        </w:rPr>
        <w:t xml:space="preserve"> қажетті болғанда сілтемелер қолданып, әдебиеттер тізімін беру қажет.</w:t>
      </w:r>
    </w:p>
    <w:p w:rsidR="00D2390C" w:rsidRDefault="00D2390C" w:rsidP="00D2390C">
      <w:pPr>
        <w:tabs>
          <w:tab w:val="left" w:pos="7020"/>
        </w:tabs>
        <w:ind w:right="-185" w:firstLine="360"/>
        <w:jc w:val="both"/>
        <w:rPr>
          <w:rFonts w:ascii="Times New Roman" w:hAnsi="Times New Roman" w:cs="Times New Roman"/>
          <w:lang w:val="kk-KZ"/>
        </w:rPr>
      </w:pPr>
    </w:p>
    <w:p w:rsidR="00D2390C" w:rsidRDefault="00D2390C" w:rsidP="00D2390C">
      <w:pPr>
        <w:tabs>
          <w:tab w:val="left" w:pos="7020"/>
        </w:tabs>
        <w:ind w:right="-185" w:firstLine="360"/>
        <w:jc w:val="both"/>
        <w:rPr>
          <w:rFonts w:ascii="Times New Roman" w:hAnsi="Times New Roman" w:cs="Times New Roman"/>
          <w:b/>
          <w:lang w:val="kk-KZ"/>
        </w:rPr>
      </w:pPr>
    </w:p>
    <w:p w:rsidR="00D2390C" w:rsidRDefault="00D2390C" w:rsidP="00D2390C">
      <w:pPr>
        <w:tabs>
          <w:tab w:val="left" w:pos="7020"/>
        </w:tabs>
        <w:ind w:firstLine="567"/>
        <w:jc w:val="both"/>
        <w:rPr>
          <w:rFonts w:ascii="Times New Roman" w:hAnsi="Times New Roman" w:cs="Times New Roman"/>
          <w:b/>
          <w:lang w:val="kk-KZ"/>
        </w:rPr>
      </w:pPr>
    </w:p>
    <w:p w:rsidR="00D2390C" w:rsidRDefault="00D2390C" w:rsidP="00D2390C">
      <w:pPr>
        <w:tabs>
          <w:tab w:val="left" w:pos="7020"/>
        </w:tabs>
        <w:jc w:val="both"/>
        <w:rPr>
          <w:rFonts w:ascii="Times New Roman" w:hAnsi="Times New Roman" w:cs="Times New Roman"/>
          <w:lang w:val="kk-KZ"/>
        </w:rPr>
      </w:pPr>
      <w:r>
        <w:rPr>
          <w:rFonts w:ascii="Times New Roman" w:hAnsi="Times New Roman" w:cs="Times New Roman"/>
          <w:lang w:val="kk-KZ"/>
        </w:rPr>
        <w:t>Қосымша қарастырылуға арналған материал.</w:t>
      </w:r>
    </w:p>
    <w:p w:rsidR="00D2390C" w:rsidRDefault="00D2390C" w:rsidP="00D2390C">
      <w:pPr>
        <w:tabs>
          <w:tab w:val="left" w:pos="7020"/>
        </w:tabs>
        <w:ind w:firstLine="567"/>
        <w:jc w:val="both"/>
        <w:rPr>
          <w:rFonts w:ascii="Times New Roman" w:hAnsi="Times New Roman" w:cs="Times New Roman"/>
          <w:b/>
          <w:lang w:val="kk-KZ"/>
        </w:rPr>
      </w:pPr>
    </w:p>
    <w:p w:rsidR="00D2390C" w:rsidRDefault="00D2390C" w:rsidP="00D2390C">
      <w:pPr>
        <w:tabs>
          <w:tab w:val="left" w:pos="7020"/>
        </w:tabs>
        <w:ind w:firstLine="567"/>
        <w:jc w:val="both"/>
        <w:rPr>
          <w:rFonts w:ascii="Times New Roman" w:hAnsi="Times New Roman" w:cs="Times New Roman"/>
          <w:b/>
          <w:lang w:val="kk-KZ"/>
        </w:rPr>
      </w:pPr>
      <w:r>
        <w:rPr>
          <w:rFonts w:ascii="Times New Roman" w:hAnsi="Times New Roman" w:cs="Times New Roman"/>
          <w:b/>
          <w:lang w:val="kk-KZ"/>
        </w:rPr>
        <w:t>ӘЛ-ФАРАБИ</w:t>
      </w:r>
    </w:p>
    <w:p w:rsidR="00D2390C" w:rsidRDefault="00D2390C" w:rsidP="00D2390C">
      <w:pPr>
        <w:tabs>
          <w:tab w:val="left" w:pos="7020"/>
        </w:tabs>
        <w:ind w:firstLine="567"/>
        <w:jc w:val="both"/>
        <w:rPr>
          <w:rFonts w:ascii="Times New Roman" w:hAnsi="Times New Roman" w:cs="Times New Roman"/>
          <w:b/>
          <w:lang w:val="kk-KZ"/>
        </w:rPr>
      </w:pPr>
      <w:r>
        <w:rPr>
          <w:rFonts w:ascii="Times New Roman" w:hAnsi="Times New Roman" w:cs="Times New Roman"/>
          <w:b/>
          <w:lang w:val="kk-KZ"/>
        </w:rPr>
        <w:t>ФИЛОСОФИЯНЫ ҮЙРЕНУДЕН БҰРЫН НЕНІ БІЛУ КЕРЕКТІГІ ТУРАЛЫ /1/</w:t>
      </w:r>
    </w:p>
    <w:p w:rsidR="00D2390C" w:rsidRDefault="00D2390C" w:rsidP="00D2390C">
      <w:pPr>
        <w:shd w:val="clear" w:color="auto" w:fill="FFFFFF"/>
        <w:tabs>
          <w:tab w:val="left" w:pos="7020"/>
        </w:tabs>
        <w:ind w:firstLine="567"/>
        <w:jc w:val="both"/>
        <w:rPr>
          <w:rFonts w:ascii="Times New Roman" w:hAnsi="Times New Roman" w:cs="Times New Roman"/>
          <w:lang w:val="kk-KZ"/>
        </w:rPr>
      </w:pP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(49-бет) Әбу Насыр әл-Фараби былай дейді: философияны зерттеуден бұрын тоғыз нәрсені зерттеп, біліп алу қажет және мұның өзі Аристотельден алынып отыр:</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бірінші — философиялық мен мектептердің атын білу;</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екінші — [Аристотельдің] әрбір кітабының мақсатын білу;</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үшінші — философияны  зерттеуге негіз етіп алынған ғылымды білу;</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төртінші — философияны  зерттеу мақсатының маңызы ;</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бесінші — философияны ұғынғысы келген кісінің дұрыс жолды таңдап ала білуі ;</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алтыншы — Аристотельдің әрбір кітабының тіл ерекшеліктерін білу;</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жетінші — өзінің кітаптарын Аристотельдің неліктен тұспалдап жазған себептерін білу;</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lastRenderedPageBreak/>
        <w:t>сегізінші — философиядан білігі бар адамньң қандай күйде болуға тиіс екенін білу;</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тоғызыншы — Аристотельдің   кітаптарын зерттегісі келетін адамға қажетті</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нәрселер.</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color w:val="000000"/>
          <w:lang w:val="kk-KZ"/>
        </w:rPr>
        <w:t xml:space="preserve">I. </w:t>
      </w:r>
      <w:r>
        <w:rPr>
          <w:rFonts w:ascii="Times New Roman" w:hAnsi="Times New Roman" w:cs="Times New Roman"/>
          <w:noProof/>
          <w:color w:val="000000"/>
          <w:lang w:val="kk-KZ"/>
        </w:rPr>
        <w:t>Философиялық бағыттардың аттарына келетін болсақ, бұл өзі жеті нәрседен алынады: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  философияның белгілі   бір   саласын   уағыздаушы    адамның   есімінен;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 философтың шыққан қаласының атынан;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 ал  [өз доктринасынан]  дәріс берген жердің атынан;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 оның тіршілік салтынан;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 оның философия ғылымындағы ізбасарларының көзқарастарынан;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 онық ізбасарларының философияны зерттеуде көздейтін мақсаты жөніндегі көзқарастарынан.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 философияны зерттеумен қатар, жүргізілген іс-әрекеттерден;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Өз доктринасын уағыздаған адамның есімімен аталған бағытты айтар болсақ, бұл — Пифагорды /2/</w:t>
      </w:r>
      <w:r>
        <w:rPr>
          <w:rFonts w:ascii="Times New Roman" w:hAnsi="Times New Roman" w:cs="Times New Roman"/>
          <w:i/>
          <w:iCs/>
          <w:noProof/>
          <w:color w:val="000000"/>
          <w:lang w:val="kk-KZ"/>
        </w:rPr>
        <w:t xml:space="preserve"> </w:t>
      </w:r>
      <w:r>
        <w:rPr>
          <w:rFonts w:ascii="Times New Roman" w:hAnsi="Times New Roman" w:cs="Times New Roman"/>
          <w:noProof/>
          <w:color w:val="000000"/>
          <w:lang w:val="kk-KZ"/>
        </w:rPr>
        <w:t>жақтаушы топ.</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Философ шыққан қаланың атымен аталған школа (50-бет), — Кирена /3/ тұрғындарының арасынан шыққан Аристипп бағыты.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Философиялық доктринасы оқытылған жердің атымен аталған бағыт — Хризипп бағыты, өйткеиі бұл бағыттық жолын ұстаушылар — портик /4/ тобын жақтаушылар. Мұның былай аталған себебі олар Афина [құдайы] храмының портигінде осы бағыттан дәріс алған.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Жақтаушыларының тіршілік салты мен әдет-ғұрыптары бойынша аталғал бағыт — Диоген бағыты; бұл өзі иттің атымен аталған, өйткені бұл бағытты жақтаушылар қала тұрғындарына тән тәртіптерді теріске шығарып, туған-туысқандарды, жақын-жуықтарды қадір тұтпауға, бөгде адамдарды жек көруге шақырады, ал мұндай қылық; тек иттерде ғана кездеседі /5/.</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Жолын ұстаушылардың философиялық бағытымен аталған бағыт — Пирроннық және соның тобьшың бағыты, бұл өзі тыйым салушы бағыт болып есептеледі; өйткені олар адамдарды ғылымға жолатпауға тырысты /6/.</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Жолын ұстаушылардың философияны зерттеу мақсаты жөніндегі көзқарастарына сәйкес аталған бағыт,— Эпикурдың және онық эпигондарының бағыты, ол рахатқа бату бағыты атанды, өйткені олар философияның мақсаты — сол философия білімінің рахатын көру деп білді /7/.</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Жақтаушыларының іс-әрекет әдістеріне сәйкес аталған бағытқа келсек, бұл Аристотель мен Платонның соңынан жүріп, аяғынан сарсылушылар бағыты. Аристотель де, Платон да серуенге шыққан шақтарында уағыздап, әрі сонымен бірге дене қуаты мен жан дүниесін жаттықтыруды ұнатқан /8/.</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color w:val="000000"/>
          <w:lang w:val="kk-KZ"/>
        </w:rPr>
        <w:t xml:space="preserve">II, </w:t>
      </w:r>
      <w:r>
        <w:rPr>
          <w:rFonts w:ascii="Times New Roman" w:hAnsi="Times New Roman" w:cs="Times New Roman"/>
          <w:noProof/>
          <w:color w:val="000000"/>
          <w:lang w:val="kk-KZ"/>
        </w:rPr>
        <w:t>Ал [Аристотельдің] кітаптарына келетін болсақ, онда бұл кітаптарда жеке, яғни бір пән, немесе жалпы, немесе жеке мен жалпының аралығындағы пән зерттеледі.</w:t>
      </w:r>
    </w:p>
    <w:p w:rsidR="00D2390C" w:rsidRDefault="00D2390C" w:rsidP="00D2390C">
      <w:pPr>
        <w:shd w:val="clear" w:color="auto" w:fill="FFFFFF"/>
        <w:tabs>
          <w:tab w:val="left" w:pos="7020"/>
        </w:tabs>
        <w:ind w:firstLine="567"/>
        <w:jc w:val="both"/>
        <w:rPr>
          <w:rFonts w:ascii="Times New Roman" w:hAnsi="Times New Roman" w:cs="Times New Roman"/>
        </w:rPr>
      </w:pPr>
      <w:r>
        <w:rPr>
          <w:rFonts w:ascii="Times New Roman" w:hAnsi="Times New Roman" w:cs="Times New Roman"/>
          <w:noProof/>
          <w:color w:val="000000"/>
        </w:rPr>
        <w:t>[Аристотельді</w:t>
      </w:r>
      <w:r>
        <w:rPr>
          <w:rFonts w:ascii="Times New Roman" w:hAnsi="Times New Roman" w:cs="Times New Roman"/>
          <w:noProof/>
          <w:color w:val="000000"/>
          <w:lang w:val="kk-KZ"/>
        </w:rPr>
        <w:t>ң</w:t>
      </w:r>
      <w:r>
        <w:rPr>
          <w:rFonts w:ascii="Times New Roman" w:hAnsi="Times New Roman" w:cs="Times New Roman"/>
          <w:noProof/>
          <w:color w:val="000000"/>
        </w:rPr>
        <w:t>] жеке ту</w:t>
      </w:r>
      <w:r>
        <w:rPr>
          <w:rFonts w:ascii="Times New Roman" w:hAnsi="Times New Roman" w:cs="Times New Roman"/>
          <w:noProof/>
          <w:color w:val="000000"/>
          <w:lang w:val="kk-KZ"/>
        </w:rPr>
        <w:t>ын</w:t>
      </w:r>
      <w:r>
        <w:rPr>
          <w:rFonts w:ascii="Times New Roman" w:hAnsi="Times New Roman" w:cs="Times New Roman"/>
          <w:noProof/>
          <w:color w:val="000000"/>
        </w:rPr>
        <w:t>дыларына оны</w:t>
      </w:r>
      <w:r>
        <w:rPr>
          <w:rFonts w:ascii="Times New Roman" w:hAnsi="Times New Roman" w:cs="Times New Roman"/>
          <w:noProof/>
          <w:color w:val="000000"/>
          <w:lang w:val="kk-KZ"/>
        </w:rPr>
        <w:t>ң</w:t>
      </w:r>
      <w:r>
        <w:rPr>
          <w:rFonts w:ascii="Times New Roman" w:hAnsi="Times New Roman" w:cs="Times New Roman"/>
          <w:noProof/>
          <w:color w:val="000000"/>
        </w:rPr>
        <w:t xml:space="preserve"> тракта</w:t>
      </w:r>
      <w:r>
        <w:rPr>
          <w:rFonts w:ascii="Times New Roman" w:hAnsi="Times New Roman" w:cs="Times New Roman"/>
          <w:noProof/>
          <w:color w:val="000000"/>
          <w:lang w:val="kk-KZ"/>
        </w:rPr>
        <w:t>тт</w:t>
      </w:r>
      <w:r>
        <w:rPr>
          <w:rFonts w:ascii="Times New Roman" w:hAnsi="Times New Roman" w:cs="Times New Roman"/>
          <w:noProof/>
          <w:color w:val="000000"/>
        </w:rPr>
        <w:t>ары жатады. Ал жалпы   шығармалар</w:t>
      </w:r>
      <w:r>
        <w:rPr>
          <w:rFonts w:ascii="Times New Roman" w:hAnsi="Times New Roman" w:cs="Times New Roman"/>
          <w:noProof/>
          <w:color w:val="000000"/>
          <w:lang w:val="kk-KZ"/>
        </w:rPr>
        <w:t>ын</w:t>
      </w:r>
      <w:r>
        <w:rPr>
          <w:rFonts w:ascii="Times New Roman" w:hAnsi="Times New Roman" w:cs="Times New Roman"/>
          <w:noProof/>
          <w:color w:val="000000"/>
        </w:rPr>
        <w:t>а   келетін   болсақ, оларды</w:t>
      </w:r>
      <w:r>
        <w:rPr>
          <w:rFonts w:ascii="Times New Roman" w:hAnsi="Times New Roman" w:cs="Times New Roman"/>
          <w:noProof/>
          <w:color w:val="000000"/>
          <w:lang w:val="kk-KZ"/>
        </w:rPr>
        <w:t>ң</w:t>
      </w:r>
      <w:r>
        <w:rPr>
          <w:rFonts w:ascii="Times New Roman" w:hAnsi="Times New Roman" w:cs="Times New Roman"/>
          <w:noProof/>
          <w:color w:val="000000"/>
        </w:rPr>
        <w:t xml:space="preserve"> бір бөлі</w:t>
      </w:r>
      <w:r>
        <w:rPr>
          <w:rFonts w:ascii="Times New Roman" w:hAnsi="Times New Roman" w:cs="Times New Roman"/>
          <w:noProof/>
          <w:color w:val="000000"/>
          <w:lang w:val="kk-KZ"/>
        </w:rPr>
        <w:t>г</w:t>
      </w:r>
      <w:r>
        <w:rPr>
          <w:rFonts w:ascii="Times New Roman" w:hAnsi="Times New Roman" w:cs="Times New Roman"/>
          <w:noProof/>
          <w:color w:val="000000"/>
        </w:rPr>
        <w:t>і — оны</w:t>
      </w:r>
      <w:r>
        <w:rPr>
          <w:rFonts w:ascii="Times New Roman" w:hAnsi="Times New Roman" w:cs="Times New Roman"/>
          <w:noProof/>
          <w:color w:val="000000"/>
          <w:lang w:val="kk-KZ"/>
        </w:rPr>
        <w:t>ң</w:t>
      </w:r>
      <w:r>
        <w:rPr>
          <w:rFonts w:ascii="Times New Roman" w:hAnsi="Times New Roman" w:cs="Times New Roman"/>
          <w:noProof/>
          <w:color w:val="000000"/>
        </w:rPr>
        <w:t xml:space="preserve"> ілімін есте сақтап қалуға себі</w:t>
      </w:r>
      <w:r>
        <w:rPr>
          <w:rFonts w:ascii="Times New Roman" w:hAnsi="Times New Roman" w:cs="Times New Roman"/>
          <w:noProof/>
          <w:color w:val="000000"/>
          <w:lang w:val="kk-KZ"/>
        </w:rPr>
        <w:t>н</w:t>
      </w:r>
      <w:r>
        <w:rPr>
          <w:rFonts w:ascii="Times New Roman" w:hAnsi="Times New Roman" w:cs="Times New Roman"/>
          <w:noProof/>
          <w:color w:val="000000"/>
        </w:rPr>
        <w:t xml:space="preserve"> ти</w:t>
      </w:r>
      <w:r>
        <w:rPr>
          <w:rFonts w:ascii="Times New Roman" w:hAnsi="Times New Roman" w:cs="Times New Roman"/>
          <w:noProof/>
          <w:color w:val="000000"/>
          <w:lang w:val="kk-KZ"/>
        </w:rPr>
        <w:t>г</w:t>
      </w:r>
      <w:r>
        <w:rPr>
          <w:rFonts w:ascii="Times New Roman" w:hAnsi="Times New Roman" w:cs="Times New Roman"/>
          <w:noProof/>
          <w:color w:val="000000"/>
        </w:rPr>
        <w:t xml:space="preserve">ізетін өсиеттер: </w:t>
      </w:r>
      <w:r>
        <w:rPr>
          <w:rFonts w:ascii="Times New Roman" w:hAnsi="Times New Roman" w:cs="Times New Roman"/>
          <w:noProof/>
          <w:color w:val="000000"/>
        </w:rPr>
        <w:lastRenderedPageBreak/>
        <w:t>ек</w:t>
      </w:r>
      <w:r>
        <w:rPr>
          <w:rFonts w:ascii="Times New Roman" w:hAnsi="Times New Roman" w:cs="Times New Roman"/>
          <w:noProof/>
          <w:color w:val="000000"/>
          <w:lang w:val="kk-KZ"/>
        </w:rPr>
        <w:t>ін</w:t>
      </w:r>
      <w:r>
        <w:rPr>
          <w:rFonts w:ascii="Times New Roman" w:hAnsi="Times New Roman" w:cs="Times New Roman"/>
          <w:noProof/>
          <w:color w:val="000000"/>
        </w:rPr>
        <w:t>ші бөлі</w:t>
      </w:r>
      <w:r>
        <w:rPr>
          <w:rFonts w:ascii="Times New Roman" w:hAnsi="Times New Roman" w:cs="Times New Roman"/>
          <w:noProof/>
          <w:color w:val="000000"/>
          <w:lang w:val="kk-KZ"/>
        </w:rPr>
        <w:t>г</w:t>
      </w:r>
      <w:r>
        <w:rPr>
          <w:rFonts w:ascii="Times New Roman" w:hAnsi="Times New Roman" w:cs="Times New Roman"/>
          <w:noProof/>
          <w:color w:val="000000"/>
        </w:rPr>
        <w:t>інен жеке жақтарымен де, сондай-ақ жалпы маселелері жағынан алып қараға</w:t>
      </w:r>
      <w:r>
        <w:rPr>
          <w:rFonts w:ascii="Times New Roman" w:hAnsi="Times New Roman" w:cs="Times New Roman"/>
          <w:noProof/>
          <w:color w:val="000000"/>
          <w:lang w:val="kk-KZ"/>
        </w:rPr>
        <w:t>н</w:t>
      </w:r>
      <w:r>
        <w:rPr>
          <w:rFonts w:ascii="Times New Roman" w:hAnsi="Times New Roman" w:cs="Times New Roman"/>
          <w:noProof/>
          <w:color w:val="000000"/>
        </w:rPr>
        <w:t>да да философи</w:t>
      </w:r>
      <w:r>
        <w:rPr>
          <w:rFonts w:ascii="Times New Roman" w:hAnsi="Times New Roman" w:cs="Times New Roman"/>
          <w:noProof/>
          <w:color w:val="000000"/>
          <w:lang w:val="kk-KZ"/>
        </w:rPr>
        <w:t>я</w:t>
      </w:r>
      <w:r>
        <w:rPr>
          <w:rFonts w:ascii="Times New Roman" w:hAnsi="Times New Roman" w:cs="Times New Roman"/>
          <w:noProof/>
          <w:color w:val="000000"/>
        </w:rPr>
        <w:t xml:space="preserve">  а</w:t>
      </w:r>
      <w:r>
        <w:rPr>
          <w:rFonts w:ascii="Times New Roman" w:hAnsi="Times New Roman" w:cs="Times New Roman"/>
          <w:noProof/>
          <w:color w:val="000000"/>
          <w:lang w:val="kk-KZ"/>
        </w:rPr>
        <w:t>ң</w:t>
      </w:r>
      <w:r>
        <w:rPr>
          <w:rFonts w:ascii="Times New Roman" w:hAnsi="Times New Roman" w:cs="Times New Roman"/>
          <w:noProof/>
          <w:color w:val="000000"/>
        </w:rPr>
        <w:t>ғарылады.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Оның кейбір жеке еңбектері философияның ақылмен  пайымдалатын тарауынан мағлұмат береді, ал басқалары — философияға прагматикалық қосымшалар. Олардың кейбіреулері арқылы тәңірлік нәрселерді, ал басқа біреулерінен — жаратылыс    ғылымдарын, ал тағы   біреулері   арқылы — сан ғылымдарын зерттеуге болады /9/.</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Физикаға арналған кітаптардан күллі табиғат құбылыстарына ортақ жайларды (51-бет), ал басқаларынан — жеке пәндерге тән жайларды біледі.</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Табиғат құбылыстары біткеннің бәрінің жиынтығын қамтитын кітап — оның «Табиғат ұйлесімі» /10/ деген кітабы; бұл кітап осылай аталған, өйткені осы кітаптың көлемінде бірініші негіз сатысында тұрған барлық нәрсеге тән бірінші негіздер мен солардың туындылары аңғарылады.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Бірінші негіздерге келетін болсақ, олар элемент пен форма және осыған ұқсас нәрселер, соңғылары ақиқат болғандығынан емес, ақиқатқа жуықтығынан солай.</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Бірінші  негіздердің  туындылары — уақыт және орын, ал туындыларға ұқсастар — бос кеңістік және шексіздік.</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[Аристотельде] табиғаттың әрбір құбылысына тән мәселелер баяндалатын кітаптар [бар]; [мысалы] жаратылмаған нәрселерді баяндайын кітаптары; сондай-ақ жаратылған   нәрселердің жиынтығын тану туралы сөз қозғайтын кітаптары да бар. Жаратылмаған нәрселер не универсальды түрде, немесе партикулярлы түрде танылады. Сөйте тұрғанмен де жаратылған нәрселерде мәселен, белгілі бір қалыптың  өзгеруі және қозғалыс сияқты — бүкіл жиынтық  күйінде Ариототельдің «Пайда болу мен жоғалу» /11/ деген кітабынан білуге болады. Қозғалыс проблемасы оның «Аспан туралы» /12/ деген кітабының соңғы екі бөлімінде қарастырылады. Ал осының [тараулардың] әрқайсысын жеке алып қарайтын болсақ, оның бірі жәй мәселені, екіншісі — күрделі мәселені қарастырады.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Жаратылыс құбылыстарының ішіндегі ең бір жәй құбылысқа қатысты нәрселер   Аристотельдің  «Аспан денелері туралы» /13/ деген кітабынан танылады; күрделі құбылысқа қатысты нәрcелер жалпы және жеке заттар болып бөлінеді; жалпы заттар онық «Хайуанаттар туралы» және «Өсімдіктер  туралы» /14/ деген кітаптарынан, ал жеке заттар «Жан туралы» және «Түйсік пен түйсінілетін заттар туралы» /15/ деген кітаптарынан танылады.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Ал сан қатынастарынан мағлұмат беретін кітаптарға келсек, олар— «Оптикалық аспаптар», «Сызықтар туралы» және «Айла-амалдар туралы» /16/ деген кітаптар.</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 xml:space="preserve">Философияда қолданылатын нәрселерді танытатын кітаптардың біразы мінез-құлықтарды түзетуге [этика] қатысты, біразы қала салу </w:t>
      </w:r>
      <w:r>
        <w:rPr>
          <w:rFonts w:ascii="Times New Roman" w:hAnsi="Times New Roman" w:cs="Times New Roman"/>
          <w:iCs/>
          <w:noProof/>
          <w:color w:val="000000"/>
          <w:lang w:val="kk-KZ"/>
        </w:rPr>
        <w:t>ісіне</w:t>
      </w:r>
      <w:r>
        <w:rPr>
          <w:rFonts w:ascii="Times New Roman" w:hAnsi="Times New Roman" w:cs="Times New Roman"/>
          <w:i/>
          <w:iCs/>
          <w:noProof/>
          <w:color w:val="000000"/>
          <w:lang w:val="kk-KZ"/>
        </w:rPr>
        <w:t xml:space="preserve"> </w:t>
      </w:r>
      <w:r>
        <w:rPr>
          <w:rFonts w:ascii="Times New Roman" w:hAnsi="Times New Roman" w:cs="Times New Roman"/>
          <w:noProof/>
          <w:color w:val="000000"/>
          <w:lang w:val="kk-KZ"/>
        </w:rPr>
        <w:t>және үй шаруасын жүргізуге арналған.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Философиялық аргументацияны білдіретін кітаптар жөнінде: олардың кейбіреуін осы ғылыммен танысқанға дейін, кейбіреуін осы ғылымды тану процесі кезінде оқу керек, басқаларына философияны меңгеріп алғаннан кейін ден қойған жөн.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Философиялық аргументациялармен танысқанға дейін оқылатын кітаптардан (52-бет) дәлелдемелерді растайтын, силлогизмнің қорытынды  жеке бөлімдері жөнінде де, сондай-ақ дәлелдеме жасау үшін қолданылатын дәйектеме бөлімдер женінде де білім алуға болады. Дәлелдемелер қорытындысының бір 6өлегін танытатын кітап, — оның «Бари [хар]минийас» /</w:t>
      </w:r>
      <w:r>
        <w:rPr>
          <w:rFonts w:ascii="Times New Roman" w:hAnsi="Times New Roman" w:cs="Times New Roman"/>
          <w:iCs/>
          <w:noProof/>
          <w:color w:val="000000"/>
          <w:lang w:val="kk-KZ"/>
        </w:rPr>
        <w:t>17/</w:t>
      </w:r>
      <w:r>
        <w:rPr>
          <w:rFonts w:ascii="Times New Roman" w:hAnsi="Times New Roman" w:cs="Times New Roman"/>
          <w:i/>
          <w:iCs/>
          <w:noProof/>
          <w:color w:val="000000"/>
          <w:lang w:val="kk-KZ"/>
        </w:rPr>
        <w:t xml:space="preserve"> </w:t>
      </w:r>
      <w:r>
        <w:rPr>
          <w:rFonts w:ascii="Times New Roman" w:hAnsi="Times New Roman" w:cs="Times New Roman"/>
          <w:noProof/>
          <w:color w:val="000000"/>
          <w:lang w:val="kk-KZ"/>
        </w:rPr>
        <w:lastRenderedPageBreak/>
        <w:t>деген кітабы, ал дәлелдемелердің алғы шарттарын түсіндіретін кітабы — «Силлогизммің терминдері туралы», басқаша  айтқанда,   «Категориялар» деп аталатын кітабы.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[Аристотельдің] аргументацияны баяндайтын кітаптары оның «Дәлелдемелер   туралы» деген кітаптары олар шінара формаға,   ал   шінара   дәлелдемелерді    тудыратын    мәнге арналған. Дәлелдеу формасына «Аналитика» деп аталатын «Аподейктика» /18/ деген атпен белгілі силлогизм жайынндағы кітабы арнайы бағышталған, оның мәні «Дәлелдеме  туралы»    кітабынан    [бөлімінен] танылады.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Ал аргументацияны зерттегеннен кейін барып оқылуға тиісті  кітаптарға келсек, бұлар ақиқат дәлелдеме мән түгелдей де, өтірік-шыны аралас та болып келетін жалған дәлелдеменің арасындағы айырмашылықты анықтауда көмектесетін кітаптар. Түгелдей жалған дәлелдемелер оның «Өлең шығару өнері туралы» /19/ деген кітабында талданылады. Өтірік-шыны аралас далелдемеде өтірігі мен шыны тең, болып келуі де, не шыны көп, не өтірігі көп болуы да мүмкін.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Жартылай ақиқат және жартылай жалған дәлелдеме оның «Шешендік өнері» /20/ деген кітабынан танылады; ал жалғанынан ақиқаты басым дәлелдемелерді оның «Диалектика мәселелері туралы» /21/ деген кітабынан білеміз, ал ақиқаттан көрі жалғаны басым дәлел-демелерді «Софистер өнері туралы» /22/</w:t>
      </w:r>
      <w:r>
        <w:rPr>
          <w:rFonts w:ascii="Times New Roman" w:hAnsi="Times New Roman" w:cs="Times New Roman"/>
          <w:noProof/>
          <w:color w:val="000000"/>
          <w:vertAlign w:val="superscript"/>
          <w:lang w:val="kk-KZ"/>
        </w:rPr>
        <w:t xml:space="preserve"> </w:t>
      </w:r>
      <w:r>
        <w:rPr>
          <w:rFonts w:ascii="Times New Roman" w:hAnsi="Times New Roman" w:cs="Times New Roman"/>
          <w:lang w:val="kk-KZ"/>
        </w:rPr>
        <w:t>деген</w:t>
      </w:r>
      <w:r>
        <w:rPr>
          <w:rFonts w:ascii="Times New Roman" w:hAnsi="Times New Roman" w:cs="Times New Roman"/>
          <w:smallCaps/>
          <w:noProof/>
          <w:color w:val="000000"/>
          <w:lang w:val="kk-KZ"/>
        </w:rPr>
        <w:t xml:space="preserve"> </w:t>
      </w:r>
      <w:r>
        <w:rPr>
          <w:rFonts w:ascii="Times New Roman" w:hAnsi="Times New Roman" w:cs="Times New Roman"/>
          <w:noProof/>
          <w:color w:val="000000"/>
          <w:lang w:val="kk-KZ"/>
        </w:rPr>
        <w:t>кітабынан білуге болады.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color w:val="000000"/>
          <w:lang w:val="kk-KZ"/>
        </w:rPr>
        <w:t xml:space="preserve">III. </w:t>
      </w:r>
      <w:r>
        <w:rPr>
          <w:rFonts w:ascii="Times New Roman" w:hAnsi="Times New Roman" w:cs="Times New Roman"/>
          <w:noProof/>
          <w:color w:val="000000"/>
          <w:lang w:val="kk-KZ"/>
        </w:rPr>
        <w:t>Ал философияны [өзін] өтуден бұрын ең алдымен қай ғылымнан бастау керек дегені мәселеге келсек, платоншылдар оны геометрия деп біледі; олар [өзі] сабақ берген храмның есігіне: «Геометр еместер, табалдырығымыздан аттамасын» деп жазып қойған Платонның өз өнегесіне сүйенген. Оның себебі, геометрияда қолданылатын дәлелдемелер ең дұрыс дәлелдемелер болып табылады.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Дегенмен де Теофрастық /23/ жолын ұстағандар этикадан бастау керек деп санайды, өйткені мінез-құлқын түзей алмаған адамның ақиқат ғылымға да қолы жетпейді дейді. Бұған: «Тәні менен жаны ылас — тазалыққа қам қылмас» деген Платон сөздері мен «Шынында да тән ылас болған жерде, оны қолдап демегенің — жамандықты көбейткенін» — деген Гиппократ /24/ сөздері дәлел болады.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Боэт (53-бет) Сидонский /25/ физика ғылымынан бастау керек деп ұйғарды, өйткені ол өзі мұны жақсы білді, физика оған етене жақын.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Ал, оның шәкірті Андроник /26/</w:t>
      </w:r>
      <w:r>
        <w:rPr>
          <w:rFonts w:ascii="Times New Roman" w:hAnsi="Times New Roman" w:cs="Times New Roman"/>
          <w:noProof/>
          <w:color w:val="000000"/>
          <w:vertAlign w:val="superscript"/>
          <w:lang w:val="kk-KZ"/>
        </w:rPr>
        <w:t xml:space="preserve"> </w:t>
      </w:r>
      <w:r>
        <w:rPr>
          <w:rFonts w:ascii="Times New Roman" w:hAnsi="Times New Roman" w:cs="Times New Roman"/>
          <w:noProof/>
          <w:color w:val="000000"/>
          <w:lang w:val="kk-KZ"/>
        </w:rPr>
        <w:t>— логикадан бастау керек,— деп есептейді, өйткені логика әрбір нәрседегі ақиқат пен жалғанды ажыратудың құралы болып табылады,— дейді.</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 xml:space="preserve">Сондықтан да осы көзқарастардың бірде-бірін  бекерге шығара  алатындай адам жоқ, өйткені философияны зерттеуден бұрын  сезімтал  жанның  қасиеттерін, мысалы, рахатқа бату мен мансапқорлық сияқты қиялдағы жақсылыққа емес, шын мәніндегі жақсылыққа тал-пынатындай етіп тәрбиелеу қажет, сөз жүзінде емес, мінез-құлықты </w:t>
      </w:r>
      <w:r>
        <w:rPr>
          <w:rFonts w:ascii="Times New Roman" w:hAnsi="Times New Roman" w:cs="Times New Roman"/>
          <w:iCs/>
          <w:noProof/>
          <w:color w:val="000000"/>
          <w:lang w:val="kk-KZ"/>
        </w:rPr>
        <w:t>іс</w:t>
      </w:r>
      <w:r>
        <w:rPr>
          <w:rFonts w:ascii="Times New Roman" w:hAnsi="Times New Roman" w:cs="Times New Roman"/>
          <w:i/>
          <w:iCs/>
          <w:noProof/>
          <w:color w:val="000000"/>
          <w:lang w:val="kk-KZ"/>
        </w:rPr>
        <w:t xml:space="preserve"> </w:t>
      </w:r>
      <w:r>
        <w:rPr>
          <w:rFonts w:ascii="Times New Roman" w:hAnsi="Times New Roman" w:cs="Times New Roman"/>
          <w:noProof/>
          <w:color w:val="000000"/>
          <w:lang w:val="kk-KZ"/>
        </w:rPr>
        <w:t xml:space="preserve">жүзінде шыңдау арқылы іске асыруға болады. Қателесу мен адасудан аулақ ететін ақиқат жолды түсіне алатын парасатты жан тек осылайша шыңдалады. Бұған аргументация ғылымы саласындағы жаттығу арқылы </w:t>
      </w:r>
      <w:r>
        <w:rPr>
          <w:rFonts w:ascii="Times New Roman" w:hAnsi="Times New Roman" w:cs="Times New Roman"/>
          <w:iCs/>
          <w:noProof/>
          <w:color w:val="000000"/>
          <w:lang w:val="kk-KZ"/>
        </w:rPr>
        <w:t>қол</w:t>
      </w:r>
      <w:r>
        <w:rPr>
          <w:rFonts w:ascii="Times New Roman" w:hAnsi="Times New Roman" w:cs="Times New Roman"/>
          <w:i/>
          <w:iCs/>
          <w:noProof/>
          <w:color w:val="000000"/>
          <w:lang w:val="kk-KZ"/>
        </w:rPr>
        <w:t xml:space="preserve"> </w:t>
      </w:r>
      <w:r>
        <w:rPr>
          <w:rFonts w:ascii="Times New Roman" w:hAnsi="Times New Roman" w:cs="Times New Roman"/>
          <w:noProof/>
          <w:color w:val="000000"/>
          <w:lang w:val="kk-KZ"/>
        </w:rPr>
        <w:t>жетеді, жаттығу — дәлелдемеге жеткізеді.</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Бұл дәлелдемелердің екі түрі бар: геометриялық және логикалық.</w:t>
      </w:r>
    </w:p>
    <w:p w:rsidR="00D2390C" w:rsidRDefault="00D2390C" w:rsidP="00D2390C">
      <w:pPr>
        <w:tabs>
          <w:tab w:val="left" w:pos="7020"/>
        </w:tabs>
        <w:ind w:firstLine="567"/>
        <w:jc w:val="both"/>
        <w:rPr>
          <w:rFonts w:ascii="Times New Roman" w:hAnsi="Times New Roman" w:cs="Times New Roman"/>
          <w:lang w:val="kk-KZ"/>
        </w:rPr>
      </w:pPr>
      <w:r>
        <w:rPr>
          <w:rFonts w:ascii="Times New Roman" w:hAnsi="Times New Roman" w:cs="Times New Roman"/>
          <w:lang w:val="kk-KZ"/>
        </w:rPr>
        <w:t>Геометриялық дәлелдемелерге жат</w:t>
      </w:r>
      <w:r>
        <w:rPr>
          <w:rFonts w:ascii="Times New Roman" w:hAnsi="Times New Roman" w:cs="Times New Roman"/>
          <w:noProof/>
          <w:color w:val="000000"/>
          <w:lang w:val="kk-KZ"/>
        </w:rPr>
        <w:t>тығу үшін, алдымен, геометриялық ғылымнан бірнеше қажетті санды саралап алып, тек сонан кейін ғана логика саласында жаттығу керек.</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color w:val="000000"/>
          <w:lang w:val="kk-KZ"/>
        </w:rPr>
        <w:t xml:space="preserve">IV. </w:t>
      </w:r>
      <w:r>
        <w:rPr>
          <w:rFonts w:ascii="Times New Roman" w:hAnsi="Times New Roman" w:cs="Times New Roman"/>
          <w:noProof/>
          <w:color w:val="000000"/>
          <w:lang w:val="kk-KZ"/>
        </w:rPr>
        <w:t xml:space="preserve">Философияны зерттеу мақсатына келетін болсак, мұның өзі — барлық нәрсенің қозғаушысы, себебі болып табылатын, өзғермейтін және бірегей бәрінен жоғары Жаратушыны </w:t>
      </w:r>
      <w:r>
        <w:rPr>
          <w:rFonts w:ascii="Times New Roman" w:hAnsi="Times New Roman" w:cs="Times New Roman"/>
          <w:noProof/>
          <w:color w:val="000000"/>
          <w:lang w:val="kk-KZ"/>
        </w:rPr>
        <w:lastRenderedPageBreak/>
        <w:t>тану. Ал мұның осылай болатын себебі, Ол (Жаратушы) — өзінің кеңпейілімен, даналығымен, әділеттілігімен   осы   дүниені жасаушы жәие құрушы.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Ал философтың әрекеті барынша адам баласына тән жігер мен сол Жаратушьщық әрекетіне ұқсас болуға тиіс.</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color w:val="000000"/>
          <w:lang w:val="kk-KZ"/>
        </w:rPr>
        <w:t xml:space="preserve">V. </w:t>
      </w:r>
      <w:r>
        <w:rPr>
          <w:rFonts w:ascii="Times New Roman" w:hAnsi="Times New Roman" w:cs="Times New Roman"/>
          <w:noProof/>
          <w:color w:val="000000"/>
          <w:lang w:val="kk-KZ"/>
        </w:rPr>
        <w:t>Философияны зерттегісі келетіндер әрекетке және мақсатқа жету жолында талпына   беруге тиіс. Әрекетке талпыну білім арқылы жүзеге асады, өйткеш білімнің түбі әрекет болып табылады. Ал табиғатты білмейінше білім арқылы мақсатқа жету мүмкін емес, өйткені табиғатты білу біздің түсінігімізге біртабан  жақын.  Осыдан кейін геометрия келеді. Әрекет етудегі мақсатқа адам ең алдымен өзін өзі жетілдіру, сонан кейін бір үйде немесе бір қалада тұратын басқаларды жетілдіру арқылы жетеді.</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color w:val="000000"/>
          <w:lang w:val="kk-KZ"/>
        </w:rPr>
        <w:t xml:space="preserve">VI. </w:t>
      </w:r>
      <w:r>
        <w:rPr>
          <w:rFonts w:ascii="Times New Roman" w:hAnsi="Times New Roman" w:cs="Times New Roman"/>
          <w:noProof/>
          <w:color w:val="000000"/>
          <w:lang w:val="kk-KZ"/>
        </w:rPr>
        <w:t>Ал енді өзінің кітаптарында Аристотельдің қолданған стиліне келсек, ол — үш түрлі (54-бет). Жеке еңбектерінде ол неғұрлым дәл, бірақ сонымен бірге неғұрлым ұзақ баяндау стилін қолданады; комментарийлерде оның стилі көмескі, бұлдыр болып келеді; ал трактаттарында ол анық және қысқа жазуды тілейтін ережені ұстайды.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color w:val="000000"/>
          <w:lang w:val="kk-KZ"/>
        </w:rPr>
        <w:t xml:space="preserve">VII. </w:t>
      </w:r>
      <w:r>
        <w:rPr>
          <w:rFonts w:ascii="Times New Roman" w:hAnsi="Times New Roman" w:cs="Times New Roman"/>
          <w:noProof/>
          <w:color w:val="000000"/>
          <w:lang w:val="kk-KZ"/>
        </w:rPr>
        <w:t>Оның трактаттарында көмескі баяндаулардың кездесу себептері — үшеу. Біріншіден, ол осылайша үйренушілердің оқуға қабілеті бар  не жоғын тексереді; екіншіден, философияны кім көрінгенге емес, тек еңбек қайтатындарға ғана ашып береді; үшіншіден, іздену қиыншылықтары арқылы  ақыл-ойды машықтандыру керек деп біледі.</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color w:val="000000"/>
          <w:lang w:val="kk-KZ"/>
        </w:rPr>
        <w:t xml:space="preserve">VIII. </w:t>
      </w:r>
      <w:r>
        <w:rPr>
          <w:rFonts w:ascii="Times New Roman" w:hAnsi="Times New Roman" w:cs="Times New Roman"/>
          <w:noProof/>
          <w:color w:val="000000"/>
          <w:lang w:val="kk-KZ"/>
        </w:rPr>
        <w:t>Аристотель ілімін таратушы адамның жай-күйі жоғарыда айтылғандай болуға тиіс, яғни ол, ең алдымен, өзінің сезімдік жан қасиеттері рахат тілемей ақиқатқа — тек қана ақиқатқа бағытталатындай етіп, өз табиғатын түзеуге тиісті.</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Сонымен бірге, оның еркі шындыққа бағытталу үшін ол парасатты жанның күшін жақсартуы керек. Аристотельге еліктегенде, оған деген сүйіспеншілік оны (Аристотельді) ақиқаттан да артық, санауға [ешуақытта] дейін асқынып кетпейтін болсын, бұл оған өштік туғызып оны бекерге шығару қаупіне де ұшырамайтын болсын.</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Ұстаздың мінез-құлық нормасы мынадай болуға тиіс: ол тым қатал  да болмауға тиіс, тым ырыққа да жығыла бермеу керек, өйткені тым қаталдық шәкіртті өзінің ұстазына қарсы қояды, ал тым ырыққа көне беру ұстаздың қадірін кетіреді, онық берген сабағы мен оның ғылымына шәкірті селқос қарайтын болады. Ұстаз тарапынан барынша ынталылық пен табандылық қажет, өйткені бұлар, — жұрт айтқандай, тамшысымен тас тесетін бейнебір су тәрізді. Сондай-ақ ол өзінің сабақтарын бір ғана ғылымның шеңберінен асырмағаны дұрыс, өйткені түрлі пәндермен сабақты ауырлата беру тәртіпсіздікке және белгілі бір жүйеден айрылып қалуға апарып соқтырады. Осының бәрі шәкірт өмірін ұзартады, өйткені тәнді емдеу, Гиппократтың сезімен айтқанда, — өмірді  ұзартатын болса, жанды емдеу онан да жақсы нәтижеге жеткізуге тиіс.</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color w:val="000000"/>
          <w:lang w:val="kk-KZ"/>
        </w:rPr>
        <w:t xml:space="preserve">IX. </w:t>
      </w:r>
      <w:r>
        <w:rPr>
          <w:rFonts w:ascii="Times New Roman" w:hAnsi="Times New Roman" w:cs="Times New Roman"/>
          <w:noProof/>
          <w:color w:val="000000"/>
          <w:lang w:val="kk-KZ"/>
        </w:rPr>
        <w:t>Мына нәрселерді біліп алу керек: бірінші — «Логика» /27/ деген кітаптың мақсаты; екінші — оны білудің пайдасы; үшінші — өзінің кітаптарын [Аристотельдің] осылай атау себептері; төртінші — бұлардың қаншалықты дұрыстығы; бесінші — осылардың бір ізділігі</w:t>
      </w:r>
      <w:r>
        <w:rPr>
          <w:rFonts w:ascii="Times New Roman" w:hAnsi="Times New Roman" w:cs="Times New Roman"/>
          <w:i/>
          <w:iCs/>
          <w:noProof/>
          <w:color w:val="000000"/>
          <w:lang w:val="kk-KZ"/>
        </w:rPr>
        <w:t xml:space="preserve"> </w:t>
      </w:r>
      <w:r>
        <w:rPr>
          <w:rFonts w:ascii="Times New Roman" w:hAnsi="Times New Roman" w:cs="Times New Roman"/>
          <w:noProof/>
          <w:color w:val="000000"/>
          <w:lang w:val="kk-KZ"/>
        </w:rPr>
        <w:t>тиянақтылығы;  алтыншы — өзінің кітаптарында қолданған тілді білуі; жетінші — оның әрбір кітабының қандай бөлімдерден тұратынын [білуі] (55-бет).</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Ақырында, силлогизм. Ол екі бөлімнен тұрады: біріншіден — дәлелдемелерге тиянақтардан, дәйектемелерден, екіншіден, дәлелдемелерді қорытып шығаруға қолданылатын сөздер түрінен. Мұны оның «Аналитика» /28/ деген кітабынан білуге болады.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lastRenderedPageBreak/>
        <w:t>Ал дәйектемелерге келсек олар терминдерден құралады. Ал қолданылатын сөздер сейлеудің негізгі бөлімшелері болып табылады.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 xml:space="preserve">Сөзді құрайтын барлық жай нәрселер он түрге [немесе </w:t>
      </w:r>
      <w:r>
        <w:rPr>
          <w:rFonts w:ascii="Times New Roman" w:hAnsi="Times New Roman" w:cs="Times New Roman"/>
          <w:i/>
          <w:iCs/>
          <w:noProof/>
          <w:color w:val="000000"/>
          <w:lang w:val="kk-KZ"/>
        </w:rPr>
        <w:t>категорияларға</w:t>
      </w:r>
      <w:r>
        <w:rPr>
          <w:rFonts w:ascii="Times New Roman" w:hAnsi="Times New Roman" w:cs="Times New Roman"/>
          <w:iCs/>
          <w:noProof/>
          <w:color w:val="000000"/>
          <w:lang w:val="kk-KZ"/>
        </w:rPr>
        <w:t>]</w:t>
      </w:r>
      <w:r>
        <w:rPr>
          <w:rFonts w:ascii="Times New Roman" w:hAnsi="Times New Roman" w:cs="Times New Roman"/>
          <w:i/>
          <w:iCs/>
          <w:noProof/>
          <w:color w:val="000000"/>
          <w:lang w:val="kk-KZ"/>
        </w:rPr>
        <w:t xml:space="preserve"> </w:t>
      </w:r>
      <w:r>
        <w:rPr>
          <w:rFonts w:ascii="Times New Roman" w:hAnsi="Times New Roman" w:cs="Times New Roman"/>
          <w:noProof/>
          <w:color w:val="000000"/>
          <w:lang w:val="kk-KZ"/>
        </w:rPr>
        <w:t>бөлінеді; олар оның «Категориялар туралы» деген кітабы арқылы танылады. Силлогизмнің фигуралары «Бари [хар]минийас» /29/ деген кітабы арқылы, ал силлогизмнің дәйектемелері онық «Дәлелдемелер туралы» /30/ деген кітабы арқылы танылады.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r>
        <w:rPr>
          <w:rFonts w:ascii="Times New Roman" w:hAnsi="Times New Roman" w:cs="Times New Roman"/>
          <w:noProof/>
          <w:color w:val="000000"/>
          <w:lang w:val="kk-KZ"/>
        </w:rPr>
        <w:t>Бұл кітаптарды «Логикадан» бұрын оқып шығу керек; бұлар осы кітаптарды   жазуға   не   себеп  болғанын білуге ынталандырады.</w:t>
      </w:r>
    </w:p>
    <w:p w:rsidR="00D2390C" w:rsidRDefault="00D2390C" w:rsidP="00D2390C">
      <w:pPr>
        <w:shd w:val="clear" w:color="auto" w:fill="FFFFFF"/>
        <w:tabs>
          <w:tab w:val="left" w:pos="7020"/>
        </w:tabs>
        <w:ind w:firstLine="567"/>
        <w:jc w:val="both"/>
        <w:rPr>
          <w:rFonts w:ascii="Times New Roman" w:hAnsi="Times New Roman" w:cs="Times New Roman"/>
          <w:noProof/>
          <w:color w:val="000000"/>
          <w:lang w:val="kk-KZ"/>
        </w:rPr>
      </w:pPr>
      <w:r>
        <w:rPr>
          <w:rFonts w:ascii="Times New Roman" w:hAnsi="Times New Roman" w:cs="Times New Roman"/>
          <w:noProof/>
          <w:color w:val="000000"/>
          <w:lang w:val="kk-KZ"/>
        </w:rPr>
        <w:t>Ендігі қалатыны — барлық осы кітаптардағы тарауларды білу — бұл әрбір кітапты оқыған кезде қажет болады.</w:t>
      </w:r>
    </w:p>
    <w:p w:rsidR="00D2390C" w:rsidRDefault="00D2390C" w:rsidP="00D2390C">
      <w:pPr>
        <w:shd w:val="clear" w:color="auto" w:fill="FFFFFF"/>
        <w:tabs>
          <w:tab w:val="left" w:pos="7020"/>
        </w:tabs>
        <w:ind w:firstLine="567"/>
        <w:jc w:val="both"/>
        <w:rPr>
          <w:rFonts w:ascii="Times New Roman" w:hAnsi="Times New Roman" w:cs="Times New Roman"/>
          <w:lang w:val="kk-KZ"/>
        </w:rPr>
      </w:pPr>
    </w:p>
    <w:p w:rsidR="00D2390C" w:rsidRDefault="00D2390C" w:rsidP="00D2390C">
      <w:pPr>
        <w:tabs>
          <w:tab w:val="left" w:pos="7020"/>
        </w:tabs>
        <w:ind w:firstLine="567"/>
        <w:jc w:val="both"/>
        <w:rPr>
          <w:rFonts w:ascii="Times New Roman" w:hAnsi="Times New Roman" w:cs="Times New Roman"/>
          <w:noProof/>
          <w:lang w:val="kk-KZ"/>
        </w:rPr>
      </w:pPr>
      <w:r>
        <w:rPr>
          <w:rFonts w:ascii="Times New Roman" w:hAnsi="Times New Roman" w:cs="Times New Roman"/>
          <w:noProof/>
          <w:lang w:val="kk-KZ"/>
        </w:rPr>
        <w:t>Әл-Фараби.</w:t>
      </w:r>
    </w:p>
    <w:p w:rsidR="00D2390C" w:rsidRDefault="00D2390C" w:rsidP="00D2390C">
      <w:pPr>
        <w:tabs>
          <w:tab w:val="left" w:pos="7020"/>
        </w:tabs>
        <w:ind w:firstLine="567"/>
        <w:jc w:val="both"/>
        <w:rPr>
          <w:rFonts w:ascii="Times New Roman" w:hAnsi="Times New Roman" w:cs="Times New Roman"/>
          <w:noProof/>
          <w:lang w:val="kk-KZ"/>
        </w:rPr>
      </w:pPr>
      <w:r>
        <w:rPr>
          <w:rFonts w:ascii="Times New Roman" w:hAnsi="Times New Roman" w:cs="Times New Roman"/>
          <w:noProof/>
          <w:lang w:val="kk-KZ"/>
        </w:rPr>
        <w:t xml:space="preserve">Философиялық трактаттар. </w:t>
      </w:r>
    </w:p>
    <w:p w:rsidR="00D2390C" w:rsidRDefault="00D2390C" w:rsidP="00D2390C">
      <w:pPr>
        <w:tabs>
          <w:tab w:val="left" w:pos="7020"/>
        </w:tabs>
        <w:ind w:firstLine="567"/>
        <w:jc w:val="both"/>
        <w:rPr>
          <w:rFonts w:ascii="Times New Roman" w:hAnsi="Times New Roman" w:cs="Times New Roman"/>
          <w:noProof/>
          <w:lang w:val="kk-KZ"/>
        </w:rPr>
      </w:pPr>
      <w:r>
        <w:rPr>
          <w:rFonts w:ascii="Times New Roman" w:hAnsi="Times New Roman" w:cs="Times New Roman"/>
          <w:noProof/>
          <w:lang w:val="kk-KZ"/>
        </w:rPr>
        <w:t>Алматы: Ғылым, 1973. – С 3-16.</w:t>
      </w:r>
    </w:p>
    <w:p w:rsidR="00D2390C" w:rsidRPr="0039688F" w:rsidRDefault="00D2390C" w:rsidP="00D2390C">
      <w:pPr>
        <w:shd w:val="clear" w:color="auto" w:fill="FFFFFF"/>
        <w:tabs>
          <w:tab w:val="left" w:pos="7020"/>
        </w:tabs>
        <w:jc w:val="both"/>
        <w:rPr>
          <w:rFonts w:ascii="Times New Roman" w:hAnsi="Times New Roman" w:cs="Times New Roman"/>
          <w:b/>
          <w:noProof/>
          <w:color w:val="000000"/>
        </w:rPr>
      </w:pPr>
    </w:p>
    <w:p w:rsidR="00D2390C" w:rsidRPr="0039688F" w:rsidRDefault="00D2390C" w:rsidP="00D2390C">
      <w:pPr>
        <w:shd w:val="clear" w:color="auto" w:fill="FFFFFF"/>
        <w:tabs>
          <w:tab w:val="left" w:pos="7020"/>
        </w:tabs>
        <w:jc w:val="both"/>
        <w:rPr>
          <w:rFonts w:ascii="Times New Roman" w:hAnsi="Times New Roman" w:cs="Times New Roman"/>
          <w:b/>
          <w:noProof/>
          <w:color w:val="000000"/>
        </w:rPr>
      </w:pPr>
    </w:p>
    <w:p w:rsidR="00D2390C" w:rsidRDefault="00D2390C" w:rsidP="00D2390C">
      <w:pPr>
        <w:shd w:val="clear" w:color="auto" w:fill="FFFFFF"/>
        <w:tabs>
          <w:tab w:val="left" w:pos="7020"/>
        </w:tabs>
        <w:jc w:val="both"/>
        <w:rPr>
          <w:rFonts w:ascii="Times New Roman" w:hAnsi="Times New Roman" w:cs="Times New Roman"/>
          <w:b/>
          <w:bCs/>
          <w:noProof/>
          <w:color w:val="000000"/>
          <w:lang w:val="kk-KZ"/>
        </w:rPr>
      </w:pPr>
      <w:r>
        <w:rPr>
          <w:rFonts w:ascii="Times New Roman" w:hAnsi="Times New Roman" w:cs="Times New Roman"/>
          <w:b/>
          <w:noProof/>
          <w:color w:val="000000"/>
          <w:lang w:val="kk-KZ"/>
        </w:rPr>
        <w:t>МАРТИН ХАЙДЕГГЕР</w:t>
      </w:r>
    </w:p>
    <w:p w:rsidR="00D2390C" w:rsidRDefault="00D2390C" w:rsidP="00D2390C">
      <w:pPr>
        <w:shd w:val="clear" w:color="auto" w:fill="FFFFFF"/>
        <w:tabs>
          <w:tab w:val="left" w:pos="7020"/>
        </w:tabs>
        <w:jc w:val="both"/>
        <w:rPr>
          <w:rFonts w:ascii="Times New Roman" w:hAnsi="Times New Roman" w:cs="Times New Roman"/>
          <w:b/>
          <w:bCs/>
          <w:noProof/>
          <w:color w:val="000000"/>
        </w:rPr>
      </w:pPr>
      <w:r>
        <w:rPr>
          <w:rFonts w:ascii="Times New Roman" w:hAnsi="Times New Roman" w:cs="Times New Roman"/>
          <w:b/>
          <w:bCs/>
          <w:noProof/>
          <w:color w:val="000000"/>
        </w:rPr>
        <w:t>Философия дегеніміз не?</w:t>
      </w:r>
    </w:p>
    <w:p w:rsidR="00D2390C" w:rsidRDefault="00D2390C" w:rsidP="00D2390C">
      <w:pPr>
        <w:shd w:val="clear" w:color="auto" w:fill="FFFFFF"/>
        <w:tabs>
          <w:tab w:val="left" w:pos="7020"/>
        </w:tabs>
        <w:jc w:val="both"/>
        <w:rPr>
          <w:rFonts w:ascii="Times New Roman" w:hAnsi="Times New Roman" w:cs="Times New Roman"/>
        </w:rPr>
      </w:pP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Зерттеу б</w:t>
      </w:r>
      <w:r>
        <w:rPr>
          <w:rFonts w:ascii="Times New Roman" w:hAnsi="Times New Roman" w:cs="Times New Roman"/>
          <w:noProof/>
          <w:color w:val="000000"/>
        </w:rPr>
        <w:t>ағыты</w:t>
      </w:r>
      <w:r>
        <w:rPr>
          <w:rFonts w:ascii="Times New Roman" w:hAnsi="Times New Roman" w:cs="Times New Roman"/>
          <w:noProof/>
          <w:color w:val="000000"/>
          <w:lang w:val="kk-KZ"/>
        </w:rPr>
        <w:t>на</w:t>
      </w:r>
      <w:r>
        <w:rPr>
          <w:rFonts w:ascii="Times New Roman" w:hAnsi="Times New Roman" w:cs="Times New Roman"/>
          <w:noProof/>
          <w:color w:val="000000"/>
        </w:rPr>
        <w:t xml:space="preserve"> бізге грек сөзі  </w:t>
      </w:r>
      <w:r>
        <w:rPr>
          <w:rFonts w:ascii="Times New Roman" w:hAnsi="Times New Roman" w:cs="Times New Roman"/>
          <w:noProof/>
          <w:color w:val="000000"/>
          <w:lang w:val="en-US"/>
        </w:rPr>
        <w:t>philosophia</w:t>
      </w:r>
      <w:r>
        <w:rPr>
          <w:rFonts w:ascii="Times New Roman" w:hAnsi="Times New Roman" w:cs="Times New Roman"/>
          <w:noProof/>
          <w:color w:val="000000"/>
        </w:rPr>
        <w:t xml:space="preserve"> н</w:t>
      </w:r>
      <w:r>
        <w:rPr>
          <w:rFonts w:ascii="Times New Roman" w:hAnsi="Times New Roman" w:cs="Times New Roman"/>
          <w:noProof/>
          <w:color w:val="000000"/>
          <w:lang w:val="kk-KZ"/>
        </w:rPr>
        <w:t>ұ</w:t>
      </w:r>
      <w:r>
        <w:rPr>
          <w:rFonts w:ascii="Times New Roman" w:hAnsi="Times New Roman" w:cs="Times New Roman"/>
          <w:noProof/>
          <w:color w:val="000000"/>
        </w:rPr>
        <w:t>сқайды.</w:t>
      </w:r>
      <w:r>
        <w:rPr>
          <w:rFonts w:ascii="Times New Roman" w:hAnsi="Times New Roman" w:cs="Times New Roman"/>
          <w:noProof/>
          <w:color w:val="000000"/>
          <w:lang w:val="kk-KZ"/>
        </w:rPr>
        <w:t xml:space="preserve"> Осы арада түбегейлі түзету енгізген жөн. Қазір және кейін грек сөздеріне құлақ асқанда, біз ерекше аймаққа баса көктеп кіреміз. Бірте-бірте біздің пайымдауымызға грек тілі бізге белгілі еуропа тілдерінің жәй ғана бір бөлігі емес екені айқындала бастайды. Грек тілі және жалғыз ғана сол - логос. Біздің әңгімемізде біз мұны мұнан да нақтырақ зерделеуіміз керек. Бастама үшін, грек тілінің бір ерекше қасиетін нұсқасақ та жеткілікті: онда айтылған сөз өзінің атаған нәрсесінен ажырамайды. Егер грек сөзін грекше тыңдаса, онда оның legein-іне, оның тікелей баяндауышына бағынасың. Оның баяндайтыны - көз алдындағы. Грекше тыңдалған сөз арқылы, біз сөздің жалаң мағынасы емес, көз алдымыздағы заттың өзіне еншіленеміз. Philosophia грек сөзінің түбірі philosophos сөзінен нәр алады. О баста бұл сөз күмісқұмар, атаққұмар сияқты сын есші еді. Сірә, philosophia сөзі Гераклит нақыштауынан өткен. Демек, Гераклит үшін ешқандай philosophia болған емес. Aner philosophos ол «пәлсәпәшіл» адам емес. «Пелсәпәшіл» </w:t>
      </w:r>
      <w:r>
        <w:rPr>
          <w:rFonts w:ascii="Times New Roman" w:hAnsi="Times New Roman" w:cs="Times New Roman"/>
          <w:lang w:val="kk-KZ"/>
        </w:rPr>
        <w:t>–</w:t>
      </w:r>
      <w:r>
        <w:rPr>
          <w:rFonts w:ascii="Times New Roman" w:hAnsi="Times New Roman" w:cs="Times New Roman"/>
          <w:noProof/>
          <w:color w:val="000000"/>
          <w:lang w:val="kk-KZ"/>
        </w:rPr>
        <w:t xml:space="preserve"> philosophique сын есіміне қарағанда philosophos деген грек сын есімінің айтары мүлдем басқа. Aner philosophos дегеніміз sophon os philei to sophon-ды сүюші. Гераклит түсінігінше philein </w:t>
      </w:r>
      <w:r>
        <w:rPr>
          <w:rFonts w:ascii="Times New Roman" w:hAnsi="Times New Roman" w:cs="Times New Roman"/>
          <w:lang w:val="kk-KZ"/>
        </w:rPr>
        <w:t>–</w:t>
      </w:r>
      <w:r>
        <w:rPr>
          <w:rFonts w:ascii="Times New Roman" w:hAnsi="Times New Roman" w:cs="Times New Roman"/>
          <w:noProof/>
          <w:color w:val="000000"/>
          <w:lang w:val="kk-KZ"/>
        </w:rPr>
        <w:t xml:space="preserve"> сүю дегеніміз logos айтқанымен сөйлеу (homologein), яғни logos-қа сәйкес болу. Бұл сәйкестік sophon  сөзімен үндес. Үндестік дегеніміз harmonia. Бір жанның басқа жанмен арақатынасы, олардың бір-біріне иелік етіп, бір-бірімен ежелден бірігуі - осы harmonia Гераклит түсінігіндегі philein, сүю ерекшелігі, немесе жоғара sophon-ды сүюші Aner philosophos дегеніміз міне осы. Гераклитке бұл сөз не айтатынын тәржімәлау қиын. Бірақ біз мұны Гераклиттің өз түсініктемесінен анықтай аламыз. To sophon-ның оған айтқаны:  En panta – «Бір (арқылы) бәрі», бұл арада мұның мағынасы: барлық бір нәрсенің біртұтастығы, бұл арада мұның мағынасы: жалғыз ғана бір өзі, бүкіл бәрін бірікгіруші. Әйтседе бүкіл тірлік дегеніміздің мағынасы: бірболмысты. Sophon айтады: бүкіл тірлік болмыста, анығырақ айтқанда, болмыс дегеніміз тірлік </w:t>
      </w:r>
      <w:r>
        <w:rPr>
          <w:rFonts w:ascii="Times New Roman" w:hAnsi="Times New Roman" w:cs="Times New Roman"/>
          <w:noProof/>
          <w:color w:val="000000"/>
          <w:lang w:val="kk-KZ"/>
        </w:rPr>
        <w:lastRenderedPageBreak/>
        <w:t xml:space="preserve">бар болу. Сонымен бірге тірлік ара құбылыс арқылы сөйлейді және сөйлегені жинақтаумен тең. Болмыс дегеніміз жинақтау, яғни logos. Бүкіл тірлік </w:t>
      </w:r>
      <w:r>
        <w:rPr>
          <w:rFonts w:ascii="Times New Roman" w:hAnsi="Times New Roman" w:cs="Times New Roman"/>
          <w:lang w:val="kk-KZ"/>
        </w:rPr>
        <w:t>–</w:t>
      </w:r>
      <w:r>
        <w:rPr>
          <w:rFonts w:ascii="Times New Roman" w:hAnsi="Times New Roman" w:cs="Times New Roman"/>
          <w:noProof/>
          <w:color w:val="000000"/>
          <w:lang w:val="kk-KZ"/>
        </w:rPr>
        <w:t xml:space="preserve"> болмыста. Мұндай нәрсені есту біздің құлағымызды елең еткізе қоймайды, керісінше, мезі қылуы мүмкін. Себебі: тірліктің болмыста жататыны ешкімді алаңдатпайды. Бүкіл әлем біледі: тірлік дегеніміз </w:t>
      </w:r>
      <w:r>
        <w:rPr>
          <w:rFonts w:ascii="Times New Roman" w:hAnsi="Times New Roman" w:cs="Times New Roman"/>
          <w:lang w:val="kk-KZ"/>
        </w:rPr>
        <w:t>–</w:t>
      </w:r>
      <w:r>
        <w:rPr>
          <w:rFonts w:ascii="Times New Roman" w:hAnsi="Times New Roman" w:cs="Times New Roman"/>
          <w:noProof/>
          <w:color w:val="000000"/>
          <w:lang w:val="kk-KZ"/>
        </w:rPr>
        <w:t xml:space="preserve"> бар нәрсе. Тірлік бар болмағанда не қылушы еді. Дегенмен, гректер бірінші болып, және жалғыз ғана солар тірліктің болмыста жинақыланатынын, тірліктің тек болмыс көрінісінде паш етілетінін таңырқай жорамалдады. Тірлік болмыста: бұл гректер үшін өте таңғажайып көрінеді. Дегенмен  гректердің өзі осы таңғажайыптың ғажаптығын барлық құбылыстарға әркімге түсінікті түсінікгемесі дайын софистикалық ақыл-естің тықсыруынан құтқарып және сақтап қалуға мәжбүр болды. Тірлік </w:t>
      </w:r>
      <w:r>
        <w:rPr>
          <w:rFonts w:ascii="Times New Roman" w:hAnsi="Times New Roman" w:cs="Times New Roman"/>
          <w:lang w:val="kk-KZ"/>
        </w:rPr>
        <w:t>–</w:t>
      </w:r>
      <w:r>
        <w:rPr>
          <w:rFonts w:ascii="Times New Roman" w:hAnsi="Times New Roman" w:cs="Times New Roman"/>
          <w:noProof/>
          <w:color w:val="000000"/>
          <w:lang w:val="kk-KZ"/>
        </w:rPr>
        <w:t xml:space="preserve"> болмыста деген таңғажайыптың құтқарылуы кейбіреулердің осы таңғажайып бағытына, яғни sophon-ға беттеп, жолға шығуы арқылы жүзеге асты. Осылайша олар sophon-ға қызғып және өзінің әуестігі арқылы, басқа адамдарда да sophon-ға деген зарығу оятатындарға айналды. Сонымен, philein to sophon бұл енді бұрын аталған sophon, harmonia-мен үндестікке orexis-ке, немесе sophon-ға әуестікке айналады. Sophon  </w:t>
      </w:r>
      <w:r>
        <w:rPr>
          <w:rFonts w:ascii="Times New Roman" w:hAnsi="Times New Roman" w:cs="Times New Roman"/>
          <w:lang w:val="kk-KZ"/>
        </w:rPr>
        <w:t>–</w:t>
      </w:r>
      <w:r>
        <w:rPr>
          <w:rFonts w:ascii="Times New Roman" w:hAnsi="Times New Roman" w:cs="Times New Roman"/>
          <w:noProof/>
          <w:color w:val="000000"/>
          <w:lang w:val="kk-KZ"/>
        </w:rPr>
        <w:t xml:space="preserve"> болмыстағы тірлік </w:t>
      </w:r>
      <w:r>
        <w:rPr>
          <w:rFonts w:ascii="Times New Roman" w:hAnsi="Times New Roman" w:cs="Times New Roman"/>
          <w:lang w:val="kk-KZ"/>
        </w:rPr>
        <w:t>–</w:t>
      </w:r>
      <w:r>
        <w:rPr>
          <w:rFonts w:ascii="Times New Roman" w:hAnsi="Times New Roman" w:cs="Times New Roman"/>
          <w:noProof/>
          <w:color w:val="000000"/>
          <w:lang w:val="kk-KZ"/>
        </w:rPr>
        <w:t xml:space="preserve"> іздеуліге айналады. Ал егер енді philein sophon-мен ежелгі үндестікте бол-майтын болса, бірақ sophon-ға деген ерекше әуесгік ретінде көрінсе, philein to sophon philisophia-ға айналады. Оньщ әуесгігі Эрос арқылы анықталады. Sophon-ның En panta-ның, болмыстағы тірліктің осы әуестегі тергелуі енді сауалға айналады. Тірлік бар болу арқылы көрінгендіктен, ол не? Міне, осыдан бастап, ой машығы алғаш рет «философияға» айналады. Гераклит пен Парменид әлі «философ» болған жоқ еді. Неге десеңіз, олар ұлы ойшылдар еді. Мұнда «ұлы» дегеніміз қайраткерліктің бағасын белгілеу емес, ой машығының басқа өлшеміне нұсқау. Гераклит пен Парменидтің ұлылығының мәнісі, олар logos, немесе En-мен әлі үндестікте еді. Софистер арқылы дайындалған «философияға» адымды алғаш рет Сократ пен Платон жасады.</w:t>
      </w:r>
    </w:p>
    <w:p w:rsidR="00D2390C" w:rsidRDefault="00D2390C" w:rsidP="00D2390C">
      <w:pPr>
        <w:shd w:val="clear" w:color="auto" w:fill="FFFFFF"/>
        <w:tabs>
          <w:tab w:val="left" w:pos="7020"/>
        </w:tabs>
        <w:jc w:val="both"/>
        <w:rPr>
          <w:rFonts w:ascii="Times New Roman" w:hAnsi="Times New Roman" w:cs="Times New Roman"/>
          <w:noProof/>
          <w:color w:val="000000"/>
          <w:lang w:val="kk-KZ"/>
        </w:rPr>
      </w:pPr>
    </w:p>
    <w:p w:rsidR="00D2390C" w:rsidRDefault="00D2390C" w:rsidP="00D2390C">
      <w:pPr>
        <w:shd w:val="clear" w:color="auto" w:fill="FFFFFF"/>
        <w:tabs>
          <w:tab w:val="left" w:pos="7020"/>
        </w:tabs>
        <w:jc w:val="both"/>
        <w:rPr>
          <w:rFonts w:ascii="Times New Roman" w:hAnsi="Times New Roman" w:cs="Times New Roman"/>
          <w:noProof/>
          <w:color w:val="000000"/>
          <w:lang w:val="kk-KZ"/>
        </w:rPr>
      </w:pPr>
      <w:r>
        <w:rPr>
          <w:rFonts w:ascii="Times New Roman" w:hAnsi="Times New Roman" w:cs="Times New Roman"/>
          <w:noProof/>
          <w:color w:val="000000"/>
          <w:lang w:val="kk-KZ"/>
        </w:rPr>
        <w:t>* * *</w:t>
      </w:r>
    </w:p>
    <w:p w:rsidR="00D2390C" w:rsidRDefault="00D2390C" w:rsidP="00D2390C">
      <w:pPr>
        <w:shd w:val="clear" w:color="auto" w:fill="FFFFFF"/>
        <w:tabs>
          <w:tab w:val="left" w:pos="7020"/>
        </w:tabs>
        <w:jc w:val="both"/>
        <w:rPr>
          <w:rFonts w:ascii="Times New Roman" w:hAnsi="Times New Roman" w:cs="Times New Roman"/>
          <w:lang w:val="kk-KZ"/>
        </w:rPr>
      </w:pP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 Философия дегеніміз тірлікті назарға қабылдауға, атап айтқанда, ол тірлік болғандықтан, оның не екеніне зейінді үңілуге жарамды тәуелсіздіктің түрі.</w:t>
      </w:r>
    </w:p>
    <w:p w:rsidR="00D2390C" w:rsidRDefault="00D2390C" w:rsidP="00D2390C">
      <w:pPr>
        <w:shd w:val="clear" w:color="auto" w:fill="FFFFFF"/>
        <w:tabs>
          <w:tab w:val="left" w:pos="7020"/>
        </w:tabs>
        <w:jc w:val="both"/>
        <w:rPr>
          <w:rFonts w:ascii="Times New Roman" w:hAnsi="Times New Roman" w:cs="Times New Roman"/>
          <w:noProof/>
          <w:color w:val="000000"/>
          <w:lang w:val="kk-KZ"/>
        </w:rPr>
      </w:pPr>
    </w:p>
    <w:p w:rsidR="00D2390C" w:rsidRDefault="00D2390C" w:rsidP="00D2390C">
      <w:pPr>
        <w:shd w:val="clear" w:color="auto" w:fill="FFFFFF"/>
        <w:tabs>
          <w:tab w:val="left" w:pos="7020"/>
        </w:tabs>
        <w:jc w:val="both"/>
        <w:rPr>
          <w:rFonts w:ascii="Times New Roman" w:hAnsi="Times New Roman" w:cs="Times New Roman"/>
          <w:lang w:val="kk-KZ"/>
        </w:rPr>
      </w:pPr>
      <w:r>
        <w:rPr>
          <w:rFonts w:ascii="Times New Roman" w:hAnsi="Times New Roman" w:cs="Times New Roman"/>
          <w:noProof/>
          <w:color w:val="000000"/>
          <w:lang w:val="kk-KZ"/>
        </w:rPr>
        <w:t>* * *</w:t>
      </w:r>
    </w:p>
    <w:p w:rsidR="00D2390C" w:rsidRDefault="00D2390C" w:rsidP="00D2390C">
      <w:pPr>
        <w:shd w:val="clear" w:color="auto" w:fill="FFFFFF"/>
        <w:tabs>
          <w:tab w:val="left" w:pos="7020"/>
        </w:tabs>
        <w:ind w:firstLine="720"/>
        <w:jc w:val="both"/>
        <w:rPr>
          <w:rFonts w:ascii="Times New Roman" w:hAnsi="Times New Roman" w:cs="Times New Roman"/>
          <w:noProof/>
          <w:color w:val="000000"/>
          <w:lang w:val="kk-KZ"/>
        </w:rPr>
      </w:pP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 xml:space="preserve">«Философия дегеніміз не?» сауалына жауап қандай жағдайда философиялау ісіне айналады? Біз қандай жағдайда философиямен шұғылданамыз? Әрине, философтармен өңгімеге кіріскенімізде ғана. Біз олардың сөйлегендерін сөз етсек, әңгімеге кіріскеніміз. Философтарға ғана Өзі ретінде ғана ұдайы қатысты нәрсені біріккен күйде әуездесек, ол legein  мағынасындағы dialegeisthai әуездеу немесе диалог ретіндегі әуездеу. Диалогтың диалектика болу қажеттілігін және қандай жағдайда, </w:t>
      </w:r>
      <w:r>
        <w:rPr>
          <w:rFonts w:ascii="Times New Roman" w:hAnsi="Times New Roman" w:cs="Times New Roman"/>
          <w:lang w:val="kk-KZ"/>
        </w:rPr>
        <w:t>–</w:t>
      </w:r>
      <w:r>
        <w:rPr>
          <w:rFonts w:ascii="Times New Roman" w:hAnsi="Times New Roman" w:cs="Times New Roman"/>
          <w:noProof/>
          <w:color w:val="000000"/>
          <w:lang w:val="kk-KZ"/>
        </w:rPr>
        <w:t xml:space="preserve"> мұны біз ашық қалдырамыз. Философтардың пікірлерін тексеруден өткізіп, сипаттау </w:t>
      </w:r>
      <w:r>
        <w:rPr>
          <w:rFonts w:ascii="Times New Roman" w:hAnsi="Times New Roman" w:cs="Times New Roman"/>
          <w:lang w:val="kk-KZ"/>
        </w:rPr>
        <w:t>–</w:t>
      </w:r>
      <w:r>
        <w:rPr>
          <w:rFonts w:ascii="Times New Roman" w:hAnsi="Times New Roman" w:cs="Times New Roman"/>
          <w:noProof/>
          <w:color w:val="000000"/>
          <w:lang w:val="kk-KZ"/>
        </w:rPr>
        <w:t xml:space="preserve"> бір басқа. Олардың өздерінің айтқанын өздерімен бірге әуездеу </w:t>
      </w:r>
      <w:r>
        <w:rPr>
          <w:rFonts w:ascii="Times New Roman" w:hAnsi="Times New Roman" w:cs="Times New Roman"/>
          <w:lang w:val="kk-KZ"/>
        </w:rPr>
        <w:t>–</w:t>
      </w:r>
      <w:r>
        <w:rPr>
          <w:rFonts w:ascii="Times New Roman" w:hAnsi="Times New Roman" w:cs="Times New Roman"/>
          <w:noProof/>
          <w:color w:val="000000"/>
          <w:lang w:val="kk-KZ"/>
        </w:rPr>
        <w:t xml:space="preserve"> мүлдем басқа. Және бұл олардың не жөнінде айтқанынан сыр береді.</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 xml:space="preserve">Сонымен, философтардың тірілік болмысынша, тірлік бар болу арқылы көрінсе, ол не? дегенді айту үшін тартығанын пайымдай отыра, біздің философтармен әңгімеміздің өзі де тірлік болмысына тартылуы тиіс. Философияға сапарлас нәрсеге біз өзіміз қарсы алдынан шығуымыз керек. Біздің әуездеуіміз философияның тартылған нәрсесіне жауаптас болуға тиіс. Біз жауаптастыққа қол жеткізгенде ғана «Философия дегеніміз не?» сауалына шынайы түрде жауап </w:t>
      </w:r>
      <w:r>
        <w:rPr>
          <w:rFonts w:ascii="Times New Roman" w:hAnsi="Times New Roman" w:cs="Times New Roman"/>
          <w:noProof/>
          <w:color w:val="000000"/>
          <w:lang w:val="kk-KZ"/>
        </w:rPr>
        <w:lastRenderedPageBreak/>
        <w:t xml:space="preserve">береміз. Неміс тілінде «жауап беру» деген сөзі «сәйкес болу» сөзімен бір мағына береді. Біздің сауалымызға жауап философия ұғымы арқылы не түсінілуге тиіс нәрсеге айқын қарсылық білдіретін тұжырыммен тәмәндалмайды. Жауап </w:t>
      </w:r>
      <w:r>
        <w:rPr>
          <w:rFonts w:ascii="Times New Roman" w:hAnsi="Times New Roman" w:cs="Times New Roman"/>
          <w:lang w:val="kk-KZ"/>
        </w:rPr>
        <w:t>–</w:t>
      </w:r>
      <w:r>
        <w:rPr>
          <w:rFonts w:ascii="Times New Roman" w:hAnsi="Times New Roman" w:cs="Times New Roman"/>
          <w:noProof/>
          <w:color w:val="000000"/>
          <w:lang w:val="kk-KZ"/>
        </w:rPr>
        <w:t xml:space="preserve"> қарсыла-ушы тұжырым емес, n`est pas une re</w:t>
      </w:r>
      <w:r>
        <w:rPr>
          <w:rFonts w:ascii="Times New Roman" w:hAnsi="Times New Roman" w:cs="Times New Roman"/>
          <w:noProof/>
          <w:color w:val="000000"/>
          <w:vertAlign w:val="superscript"/>
          <w:lang w:val="kk-KZ"/>
        </w:rPr>
        <w:t xml:space="preserve">, </w:t>
      </w:r>
      <w:r>
        <w:rPr>
          <w:rFonts w:ascii="Times New Roman" w:hAnsi="Times New Roman" w:cs="Times New Roman"/>
          <w:noProof/>
          <w:color w:val="000000"/>
          <w:lang w:val="kk-KZ"/>
        </w:rPr>
        <w:t xml:space="preserve">ponse одан бұрын ол </w:t>
      </w:r>
      <w:r>
        <w:rPr>
          <w:rFonts w:ascii="Times New Roman" w:hAnsi="Times New Roman" w:cs="Times New Roman"/>
          <w:lang w:val="kk-KZ"/>
        </w:rPr>
        <w:t>–</w:t>
      </w:r>
      <w:r>
        <w:rPr>
          <w:rFonts w:ascii="Times New Roman" w:hAnsi="Times New Roman" w:cs="Times New Roman"/>
          <w:noProof/>
          <w:color w:val="000000"/>
          <w:lang w:val="kk-KZ"/>
        </w:rPr>
        <w:t xml:space="preserve"> тірлік болмысына сәйкес сәйкестік (la correspondance). Алайда, біз сауалға тән нәрсенің сәйкестік ретінде не шешетінін бірден білгіміз келеді. Бірақ мәселенің бәрі </w:t>
      </w:r>
      <w:r>
        <w:rPr>
          <w:rFonts w:ascii="Times New Roman" w:hAnsi="Times New Roman" w:cs="Times New Roman"/>
          <w:lang w:val="kk-KZ"/>
        </w:rPr>
        <w:t>–</w:t>
      </w:r>
      <w:r>
        <w:rPr>
          <w:rFonts w:ascii="Times New Roman" w:hAnsi="Times New Roman" w:cs="Times New Roman"/>
          <w:noProof/>
          <w:color w:val="000000"/>
          <w:lang w:val="kk-KZ"/>
        </w:rPr>
        <w:t xml:space="preserve"> біз сәйкестікке ол туралы теория жасаудан бұрын жетуімізде.</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 xml:space="preserve">«Философия дегеніміз не?» сауалына жауап </w:t>
      </w:r>
      <w:r>
        <w:rPr>
          <w:rFonts w:ascii="Times New Roman" w:hAnsi="Times New Roman" w:cs="Times New Roman"/>
          <w:lang w:val="kk-KZ"/>
        </w:rPr>
        <w:t>–</w:t>
      </w:r>
      <w:r>
        <w:rPr>
          <w:rFonts w:ascii="Times New Roman" w:hAnsi="Times New Roman" w:cs="Times New Roman"/>
          <w:noProof/>
          <w:color w:val="000000"/>
          <w:lang w:val="kk-KZ"/>
        </w:rPr>
        <w:t xml:space="preserve"> біздің философия беттеп бара жатқан нәрсеге сәйкес болуымызда. Ал ол </w:t>
      </w:r>
      <w:r>
        <w:rPr>
          <w:rFonts w:ascii="Times New Roman" w:hAnsi="Times New Roman" w:cs="Times New Roman"/>
          <w:lang w:val="kk-KZ"/>
        </w:rPr>
        <w:t>–</w:t>
      </w:r>
      <w:r>
        <w:rPr>
          <w:rFonts w:ascii="Times New Roman" w:hAnsi="Times New Roman" w:cs="Times New Roman"/>
          <w:noProof/>
          <w:color w:val="000000"/>
          <w:lang w:val="kk-KZ"/>
        </w:rPr>
        <w:t xml:space="preserve"> тірлік болмысы. Осы сәйкестікке біз ежелден философияның, яғни руіlosophia грек ұғымындағы философияның айтып үлгірген нәрсесін естиміз. Біздің сәйкестікке немесе сауалымыздың жауабына тек осылай ғана жететініміздің себебі, біз философия аңызының бізді қайда тапсыратын, немесе, азат ететін нәрсесімен әңгіме үстіндеміз. Біз «Философия дегеніміз не?» сауалының жауабын философия анықтамалары жөніндегі тарихи тұжырымдар арқылы емес, бізге тірлік болмысы ретінде тапсырылған нәрсемен әңгіме арқылы табамыз.</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Біздің сауалымыздың жауабына апаратын осы жолды тарихтан безіну деуге болады. Бірақ ол тарихты жоққа шығару емес, керісінше, тапсырылған нәрсені сіңіру және өзге күйге ауыстыру. Тарихтың осылайша зерделенуі «деструкция» ұғымына саяды. Осы сөздің мәні "Sein und Zeit" кітабында анық әуезденген.</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Деструкция дегеніміз философия тарихы жөніндегі история-графиялық тұжырымдарды күйрету емес, бірақ күй-қаланысын бұзу, талан-таражға түсіру, бейтарап қалыпқа қою. Деструкция дегеніміз бізге тірлік болмысы ретінде атой салып жатқан нәрсеге құлағымызды тұру, немесе, босату. Осы атойды есту арқылы біз сәйкестікке жетеміз.</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Алайда, осыны айтқанымыздың өзінде белгілі бір күмен сарыны байқалады. Ол былай естіледі: біз жалпы тірлік болмысына сәйестікке жетуіміз жөнінде әрекет жасауға тиістіміз бе? Біз, адамдар, жалғыз «де факто» ғана емес, сонымен қатар өзіміздің негізіміз бойынша осы сәйкестікте емеспіз бе? Осы сейкестік біздің негізіміздің ең басты белгісі емес пе?</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 xml:space="preserve">Оның солай екені рас-ақ! Әйтседе, олай болса, біз ең алдымен осы тепе-тендікке жетуімізге тиісті екеніміз жөнінде енді айта алмаймыз. Дегенмен, біз бұл жөнінде құқықты түрде айтамыз. Себебі, біз әрқашан және барлық жерде тірлік болмысына сәйкестікте дамылдасақ та, болмыс атойына өте сирек құлақ түреміз. Бірақ тірлік болмысына сәйкестік әрдайым біздің тұрақ орнымыз боп қала береді. Дегенмен, тек кейде ғана, ол, біздің кейбіреуіміздің қабылдауымыз арқылы, өрістеуші қағидаға айналады. Тек осындай оқиға барысында ғана біз тірлік болмысына беттеудегі философияға қатысты нәрсеге өз мәнісінде сәйкес келеміз. Тірлік болмысына сәйкестік </w:t>
      </w:r>
      <w:r>
        <w:rPr>
          <w:rFonts w:ascii="Times New Roman" w:hAnsi="Times New Roman" w:cs="Times New Roman"/>
          <w:lang w:val="kk-KZ"/>
        </w:rPr>
        <w:t>–</w:t>
      </w:r>
      <w:r>
        <w:rPr>
          <w:rFonts w:ascii="Times New Roman" w:hAnsi="Times New Roman" w:cs="Times New Roman"/>
          <w:noProof/>
          <w:color w:val="000000"/>
          <w:lang w:val="kk-KZ"/>
        </w:rPr>
        <w:t xml:space="preserve"> философия екені рас, бірақ ол </w:t>
      </w:r>
      <w:r>
        <w:rPr>
          <w:rFonts w:ascii="Times New Roman" w:hAnsi="Times New Roman" w:cs="Times New Roman"/>
          <w:lang w:val="kk-KZ"/>
        </w:rPr>
        <w:t>–</w:t>
      </w:r>
      <w:r>
        <w:rPr>
          <w:rFonts w:ascii="Times New Roman" w:hAnsi="Times New Roman" w:cs="Times New Roman"/>
          <w:noProof/>
          <w:color w:val="000000"/>
          <w:lang w:val="kk-KZ"/>
        </w:rPr>
        <w:t xml:space="preserve"> сәйкестік орындалғанда ғана және тек қана сонда жүзеге асады, сол арқылы өрістеп, осы өрістеуін зерделейді. Болмыс атойының қалай сөйлеуіне, оның қалай естіліп немесе тыңдалғанына, естілген нәрсенің қалай айтылуынша байланысты бұл сәйкестік әртүрлі көрініс береді. Біздің әңгіме осы туралы ойлануға мүмкіндік беруі мүмкін.</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 xml:space="preserve">Мен қазір осы әңгімеге белгілі бір кіріспе айтуға ғана тырысудамын. Енді осы уақытқа дейін баяндалғанның бәрін мен біз Андре Жидгің «аса сұлу сезімдер» сөзіне байланысты қозғаған нәрсемізге қайтарғым келіп отыр. Pilosophia дегеніміз тірлік болмысының атойына қандай мөлшерде құлақ түретінін айтушы орындалған сәйкестік. Сәйкестік атойдың әуезін тыңдайды. Бізге болмыс әуезі ретінде қатынасатын нәрсе біздің сәйкестігімізді жайғастырады. Онда </w:t>
      </w:r>
      <w:r>
        <w:rPr>
          <w:rFonts w:ascii="Times New Roman" w:hAnsi="Times New Roman" w:cs="Times New Roman"/>
          <w:lang w:val="kk-KZ"/>
        </w:rPr>
        <w:t>–</w:t>
      </w:r>
      <w:r>
        <w:rPr>
          <w:rFonts w:ascii="Times New Roman" w:hAnsi="Times New Roman" w:cs="Times New Roman"/>
          <w:noProof/>
          <w:color w:val="000000"/>
          <w:lang w:val="kk-KZ"/>
        </w:rPr>
        <w:t xml:space="preserve"> сәйкестік </w:t>
      </w:r>
      <w:r>
        <w:rPr>
          <w:rFonts w:ascii="Times New Roman" w:hAnsi="Times New Roman" w:cs="Times New Roman"/>
          <w:lang w:val="kk-KZ"/>
        </w:rPr>
        <w:t>–</w:t>
      </w:r>
      <w:r>
        <w:rPr>
          <w:rFonts w:ascii="Times New Roman" w:hAnsi="Times New Roman" w:cs="Times New Roman"/>
          <w:noProof/>
          <w:color w:val="000000"/>
          <w:lang w:val="kk-KZ"/>
        </w:rPr>
        <w:t xml:space="preserve"> тірлік болмысымен жайғастырылған немесе etre dispose деп аталады. Бұл арада Dis-pose-нің сөзбе-сөз мағынасы: шеп-шепке жайғастырылған, зерделенген және сол арқылы бір нәрсеге қатынасты қайта жайғастырылған. Тірлік болғасын әуездеуді, қалай екені белгісіз, тірлік болмысына дауыс беретін қылып (accorder) жайғастырады. Сәйкестік қажетті түрде және әрдайым (тек қана кездейсоқ немесе аракідік емес) жайғастырылған нәрсе. Ол жайғасқан күйде түр. Және, </w:t>
      </w:r>
      <w:r>
        <w:rPr>
          <w:rFonts w:ascii="Times New Roman" w:hAnsi="Times New Roman" w:cs="Times New Roman"/>
          <w:noProof/>
          <w:color w:val="000000"/>
          <w:lang w:val="kk-KZ"/>
        </w:rPr>
        <w:lastRenderedPageBreak/>
        <w:t>атап айтқанда, жайғасу негізінде ғана (dispositon) сәйкестіктің әуездеуі өз дәлдігіне, өз айқыңдығына енеді. Сәйкестік жайғасқан және жайлы нәрсе ретінде бар болмысымен белгілі бір күйде тұр. Осы арқылы біздің тәртібіміз белгілі түрде байланысады. Осылайша ұғынылған көңіл күйі сәйкестікгі тек сүйемелдеуші ғана көптеген  атын шыққан сезімдердің жұмбақ әуезі емес.</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Философияны ниеттелген сәйкестік деп сипаттағанда, біз ешқашанда ой машығын кездейсоқ нәрсе ретіңде алаңдыққа немесе көңіл-күй босандығына тапсырғымыз келмейді. Одан бұрын біздің айтайын дегеніміз: әуездеудің қандай да болсын дәлдігі сәйкестіктің тұрақ орнына негізделеді, нақтырақ айтқанда, атойға құлақ түрік correspondance, сәйкестіктің.</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 xml:space="preserve">Ең алдымен мынаны нұсқайық: сәйкестіктің ниеттенуге байланысты екені </w:t>
      </w:r>
      <w:r>
        <w:rPr>
          <w:rFonts w:ascii="Times New Roman" w:hAnsi="Times New Roman" w:cs="Times New Roman"/>
          <w:lang w:val="kk-KZ"/>
        </w:rPr>
        <w:t>–</w:t>
      </w:r>
      <w:r>
        <w:rPr>
          <w:rFonts w:ascii="Times New Roman" w:hAnsi="Times New Roman" w:cs="Times New Roman"/>
          <w:noProof/>
          <w:color w:val="000000"/>
          <w:lang w:val="kk-KZ"/>
        </w:rPr>
        <w:t xml:space="preserve"> тіпті де қазір ашылған жаңалық емес. Грек ойшылдары Платон мен Аристотельдің өздері философияның, философиялаудың көңіл-күйі деп атайтын ниеттестік пен бекемділік мағынасындағы өлшемге жататынына назар аударған еді. Платон айтады (Теэтет, 1955): </w:t>
      </w:r>
      <w:r>
        <w:rPr>
          <w:rFonts w:ascii="Times New Roman" w:hAnsi="Times New Roman" w:cs="Times New Roman"/>
          <w:noProof/>
          <w:color w:val="000000"/>
          <w:lang w:val="en-US"/>
        </w:rPr>
        <w:t xml:space="preserve">Mala gar philosophon toyto to pathos, to thaymazein oy gar alle hyilosophias he ayte. </w:t>
      </w:r>
      <w:r>
        <w:rPr>
          <w:rFonts w:ascii="Times New Roman" w:hAnsi="Times New Roman" w:cs="Times New Roman"/>
          <w:noProof/>
          <w:color w:val="000000"/>
          <w:lang w:val="kk-KZ"/>
        </w:rPr>
        <w:t xml:space="preserve">«Осы </w:t>
      </w:r>
      <w:r>
        <w:rPr>
          <w:rFonts w:ascii="Times New Roman" w:hAnsi="Times New Roman" w:cs="Times New Roman"/>
          <w:noProof/>
          <w:color w:val="000000"/>
          <w:lang w:val="en-US"/>
        </w:rPr>
        <w:t>pathos</w:t>
      </w:r>
      <w:r>
        <w:rPr>
          <w:rFonts w:ascii="Times New Roman" w:hAnsi="Times New Roman" w:cs="Times New Roman"/>
          <w:noProof/>
          <w:color w:val="000000"/>
          <w:lang w:val="kk-KZ"/>
        </w:rPr>
        <w:t xml:space="preserve"> </w:t>
      </w:r>
      <w:r>
        <w:rPr>
          <w:rFonts w:ascii="Times New Roman" w:hAnsi="Times New Roman" w:cs="Times New Roman"/>
          <w:lang w:val="en-US"/>
        </w:rPr>
        <w:t>–</w:t>
      </w:r>
      <w:r>
        <w:rPr>
          <w:rFonts w:ascii="Times New Roman" w:hAnsi="Times New Roman" w:cs="Times New Roman"/>
          <w:noProof/>
          <w:color w:val="000000"/>
          <w:lang w:val="kk-KZ"/>
        </w:rPr>
        <w:t xml:space="preserve"> философқа тән таңырқау, одан басқа философияның ешбір Қайданы (шығу тегі) жоқ».</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 xml:space="preserve">Pathos ретіндегі таңырқау </w:t>
      </w:r>
      <w:r>
        <w:rPr>
          <w:rFonts w:ascii="Times New Roman" w:hAnsi="Times New Roman" w:cs="Times New Roman"/>
          <w:lang w:val="kk-KZ"/>
        </w:rPr>
        <w:t>–</w:t>
      </w:r>
      <w:r>
        <w:rPr>
          <w:rFonts w:ascii="Times New Roman" w:hAnsi="Times New Roman" w:cs="Times New Roman"/>
          <w:noProof/>
          <w:color w:val="000000"/>
          <w:lang w:val="kk-KZ"/>
        </w:rPr>
        <w:t xml:space="preserve"> философияның arkhe-сі. Arkhe грек сөзін біз толық мағынасында түсінуге тиіспіз. Ол белгілі нәрсенің қайдан шыққанын айтады. Бірақ бұл "Қайдан?" дегеніміз шығу тегі ретінде қалып қоймайды, одан бұрын ол arkhe бастаушы мағынасындағы arkhe-ге айналады. Таңырқаудың pathos-ы операция алдындағы хирургтың қолын жуғандай қарапайым түрде философия бастамасында тұрмайды. Таңырқау философияны алға бастайды және басқарады.</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Аристотель де солай дейді: (Мet А 2 982 b 12 Sd) dia gar to thaymazein oi anthropoi rai nyn kai nyn rai proton erxanto philosophtein. «Таңырқау арқылы адамдар бастапқы кезде де, қазір де философиялаудың өктем шығу тегіне, немесе, философиялаудың қайдан шыққанына және философияның адамның  анықтайтын нәрсенің негізіне қол жеткізеді».</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 xml:space="preserve">Егер біз Платон мен Аристотель осы арада таңырқауды философия себебі деп отыр деген ойға түссек, ол өте атүсті және ең бастысы, ойлануымыз грекше емес болар еді. Олар осы пікірде болса, онда одан мынандай мағына туыңдайды: бір кездері адамдар тірлікке, оның бар екендігіне және оның бар екендік арқылы жасайтынына таңырқау білдірген. Осы таңырқаудың түрткілеуімен олар философиялай бастайды. Ал философия жолға шығарылғасын таңырқау түрткі ретінде керек болмай қалады және осылайша жоқ боп кетуге тиіс. Ол тек қана түрткі болса, жоқ боп кетуі мүмкін еді. Бірақ, таңырқау дегеніміз arkhe, ол философияның әрбір адымына билік етеді. Таңырқау дегеніміз раthos азаптану, жәбірлену, төзіп шыдау, шыдап шығу, бір нәрсеге ұшырау, өз-өзіне иелік ете алмау мағынадағы paskhein түсінігіне байланысты. Егер біз көңіл күйі дегеніміз ниеттілік және бекемділік екенін есте сақтасақ, көңіл күйі арқылы аудару, осындай жағдайдағы барлық кездегідей-ақ, қауіпті. Дегенмен осылайша аударуға біздің батылымыз жетуге тиіс, себебі бізді  жаңа-еуропашыл психологиялық мәнінде түсінуден сақтайтын тек қана сол. Раthos-ты көңіл күй ретінде түсінгенде ғана, біз thaymazein таңырқауды дәлірек сипаттай алар едік. Таңырқауда біз қатып қаламыз (еtre еn аrrеt). Біз тірлік алдында, оның басқа түрде емес, тек осылайша ғана барысынан жалт беріп, кейін шегінеміз. Алайда, таңырқау тірлік болмысы алдындағы ол жалт берумен тәмәмдалмайды, сонымен қатар ол жалт беру және сіресу ретіңде жалт бергізетін нәрсеге ұмтылып, соның қолына түседі. Осылайша таңырқау дегеніміз тірлік болмысы ашылатын тұрақ орны (dis-pozition). Таңырқау дегеніміз грек философтары үшін тірлік болмысына сәйкестік сақтаған көңіл күйі. Ой машығымыз тірлік болмысы бар болу арқылы көрінсе, ол не? деген дәстүрлі сұрақты жаңаша қойғызуды көздеп, сол арқылы философиялық жаңа кезеңіне бастама берген көңіл күйінің тегі мүлдем басқаша болды. Өзінің "Пайымдауларында" Декарт тек қана </w:t>
      </w:r>
      <w:r>
        <w:rPr>
          <w:rFonts w:ascii="Times New Roman" w:hAnsi="Times New Roman" w:cs="Times New Roman"/>
          <w:noProof/>
          <w:color w:val="000000"/>
          <w:lang w:val="kk-KZ"/>
        </w:rPr>
        <w:lastRenderedPageBreak/>
        <w:t>және ең алдымен «тірлік болмысы бар болу арқылы көрінсе, ол не» деп сауалдамайды. Декарт еш сегіит мағынасындағы шынайы тірлікгегі тірлік дегеніміз не деп сауалдайды.</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 xml:space="preserve">Ал сеrtitudo-ның мағынасы Декарт үшін өзгерген еді. Себебі: орта ғасырда сеrtitodo шьшайылық туралы емес, тірліктің оның бар нәрсесінде айқын шектелуі жөнінде айтты. Бұл арада сеrtitudo  essentia-мен мағыналас. Декарт үшін, керісінше, шынайы бар нәрсе өзге тәсілмен бағаланады. Ол үшін күмәндану еш  шынайылылықтағы тірлікке ниепілік арқылы елестейтін көңіл күйіне айналады. Еgо үшін сеrtitudo cogito (еrgo) күмәнсыздығынан  алынатын ens qua ens-тың бекілуіне айналады. Осы арқылы еgо ерекше subjectum-ге айналады және адам негізі осылайша </w:t>
      </w:r>
      <w:r>
        <w:rPr>
          <w:rFonts w:ascii="Times New Roman" w:hAnsi="Times New Roman" w:cs="Times New Roman"/>
          <w:lang w:val="kk-KZ"/>
        </w:rPr>
        <w:t>–</w:t>
      </w:r>
      <w:r>
        <w:rPr>
          <w:rFonts w:ascii="Times New Roman" w:hAnsi="Times New Roman" w:cs="Times New Roman"/>
          <w:noProof/>
          <w:color w:val="000000"/>
          <w:lang w:val="kk-KZ"/>
        </w:rPr>
        <w:t xml:space="preserve"> эгоизм мәнінсіндегі субъектілік аймағына алғаш рет аяқ басады. Осы certituo-ға ниеттену арқылы Декарттың әуездеуі сlаге еt distincte реrсіреrе айқындығын шығарады. Күмәндану ниеті </w:t>
      </w:r>
      <w:r>
        <w:rPr>
          <w:rFonts w:ascii="Times New Roman" w:hAnsi="Times New Roman" w:cs="Times New Roman"/>
          <w:lang w:val="kk-KZ"/>
        </w:rPr>
        <w:t>–</w:t>
      </w:r>
      <w:r>
        <w:rPr>
          <w:rFonts w:ascii="Times New Roman" w:hAnsi="Times New Roman" w:cs="Times New Roman"/>
          <w:noProof/>
          <w:color w:val="000000"/>
          <w:lang w:val="kk-KZ"/>
        </w:rPr>
        <w:t xml:space="preserve"> шынайылыққа сенімді түрде шақыру. Осыдан бері шынайылық өлшем беруші ақиқат түріне айналады. Әр уақытта жететін танымның толық шынайылытынан туындаған сенімділік көңіл күйі жаңа дәуір философияның  болуымен қатар аrkhe-сі да болып қалады.</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Алайда, осы туралы әңгіме қозғай қойған екенбіз, мынаған жауап іздейік: жаңа дәуір философиясының pasthos-ының тәмәмдалуын неден іздеп табамыз? Осы тәмәмдалу өзге көңіл-күймен анықтала ма? Жаңа дәуір философиясының тәмәмдалуын қайдан іздеуіміз керек. Гегельден бе, жоқ елде Шеллингтің кемел күйіндегі философиясынан ба? Ал Маркс пен Ницше қалай? Мүмкін, олар философия жолынан шығып тынған шығар? Егер олай болмаса, олардың орнын қалай анықтаймыз? Біз тек қана тарихи сауалдар қойып жатқанға ұқсаймыз. Бірақ біз шынымен философияның болашақ негізін ойластырудамыз. Біз болмыс әуезін естуге тырысудамыз. Қазіргі ой машығын ол қай көңіл күйіне бастайды? Бұл сауалға бір мазмұнды жауап беру мүмкін емес сияқты. Сірә, қайсібір түпкілікті көңіл-күйі билеп-тәстеуде шығар. Бірақ біз үшін ол жұмбақ түрінде қалуда. Мүмкін ол, біздің қазіргі ой машығымыздың өзінің бір мазмұнды жолын әлі таба алмай келе жатқанын нұсқап отырған шығар. Біздің кездестіретініміз мынау ғана: әртүрлі мазмұндағы ой машығының көңіл күйлері. Бір жағынан, күмәндану мен үміт үзу, екінші жағынан, дәлелденбеген қағидалардың көзсіз екіленуі бір біріне қарсы келіп тұр. Қорқыныш пен сүреңсіз үрей үміт және сеніммен араласуда.</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Ақылданған түсінік және есеп бағыттығындағы ой машығы көбінесе барлық көңіл күйден тыс көрінеді. Әйтседе, есептеу суықтығы да, жоспарлаудың кедуілгі салқынқандылығы да қайсібір ниеттенудің сипаттары емес пе? Тіпте, өзін сезімдер ықпалынан мейлінше бос санайтын ақылдың өзі, ақыл ретінде, қисындық-есептеу көрегендігінің қағидалары мен ережелерінің сенімділігіне ниеттенген.</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 xml:space="preserve">Осы түпкілікті қабылданушы және өрістеуші тірлік болмысының атойына сәйкес сәйкестік </w:t>
      </w:r>
      <w:r>
        <w:rPr>
          <w:rFonts w:ascii="Times New Roman" w:hAnsi="Times New Roman" w:cs="Times New Roman"/>
          <w:lang w:val="kk-KZ"/>
        </w:rPr>
        <w:t>–</w:t>
      </w:r>
      <w:r>
        <w:rPr>
          <w:rFonts w:ascii="Times New Roman" w:hAnsi="Times New Roman" w:cs="Times New Roman"/>
          <w:noProof/>
          <w:color w:val="000000"/>
          <w:lang w:val="kk-KZ"/>
        </w:rPr>
        <w:t xml:space="preserve"> философияның нақ өзі. Біз философиямен тек қана оның қалай, қаңдай тәсілмен философия болғанын түсінгенде ғана танысып, байыбынша жетеміз. Ол </w:t>
      </w:r>
      <w:r>
        <w:rPr>
          <w:rFonts w:ascii="Times New Roman" w:hAnsi="Times New Roman" w:cs="Times New Roman"/>
          <w:lang w:val="kk-KZ"/>
        </w:rPr>
        <w:t>–</w:t>
      </w:r>
      <w:r>
        <w:rPr>
          <w:rFonts w:ascii="Times New Roman" w:hAnsi="Times New Roman" w:cs="Times New Roman"/>
          <w:noProof/>
          <w:color w:val="000000"/>
          <w:lang w:val="kk-KZ"/>
        </w:rPr>
        <w:t xml:space="preserve"> тірлік болмысының атойына дауыс беруші сәйкестік тәсілінде. Ол сәйкестік әуездеу арқылы орындалады. Әуездеу тілге қызмет етеді. Бізге бүгін мұның мағынасын түсіну қиын, себебі біздің тіл туралы қазіргі түсінігіміз қызық өзгеріске түскен. Осыған байланысты тіл пікір білдіру құралына айналады. Осыған сәйкес дұрысырақ айтуға болады: тіл </w:t>
      </w:r>
      <w:r>
        <w:rPr>
          <w:rFonts w:ascii="Times New Roman" w:hAnsi="Times New Roman" w:cs="Times New Roman"/>
          <w:lang w:val="kk-KZ"/>
        </w:rPr>
        <w:t>–</w:t>
      </w:r>
      <w:r>
        <w:rPr>
          <w:rFonts w:ascii="Times New Roman" w:hAnsi="Times New Roman" w:cs="Times New Roman"/>
          <w:noProof/>
          <w:color w:val="000000"/>
          <w:lang w:val="kk-KZ"/>
        </w:rPr>
        <w:t xml:space="preserve"> ой машығына қызмет етеді деп, </w:t>
      </w:r>
      <w:r>
        <w:rPr>
          <w:rFonts w:ascii="Times New Roman" w:hAnsi="Times New Roman" w:cs="Times New Roman"/>
          <w:lang w:val="kk-KZ"/>
        </w:rPr>
        <w:t>–</w:t>
      </w:r>
      <w:r>
        <w:rPr>
          <w:rFonts w:ascii="Times New Roman" w:hAnsi="Times New Roman" w:cs="Times New Roman"/>
          <w:noProof/>
          <w:color w:val="000000"/>
          <w:lang w:val="kk-KZ"/>
        </w:rPr>
        <w:t xml:space="preserve"> ой машығы сәйкесгік ретінде тілге қызмет етеді деудің орнына. Алайда, ең алдымен, тіл туралы қазіргі түсінік гректің тіл тәжірибесімен өте-мөте қашық. Тіл негізі гректерге legein ретінде ашылып еді. Алайда, logos пен legein дегеніміз не? Біз бүгін logos-тың көптеген түсініктемелері арқылы оның ежелгі грек болмысын ажыратуға енді ғана бірте-бірте кірісеміз. Дегенмен, бізге тілдің бұл негізіне оралуымыз да, оны қабылдап алуымыз да мүмкін емес. Бірақ оның орнына  logos ретіндегі гректік тіл тәжірибесімен әңгімеге кірісуге тиіспіз. Себебі: тілді қанағаттанарлық түрде пайымдай тұрып, біз философияны әуездеудің ерекше тәсілі ретінде не екенін ешқашанда біле алмаймыз.</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lastRenderedPageBreak/>
        <w:t>Ал поэзия, егер оны ой машығымен теңестірсек, тіл қызметінде мүлдем басқа және өзгеше тәсілмен тұратындықтан, біздің философияны пайымдаушы әңгімеміз міндетті түрде ой машығы мен поэзияның қатынасын қарастыру қажеттігіне келтіріледі. Олар екеуі де тіл үшін тіл қызметін мақұлдап, пейілденіп жатса, ол арасындағы жасырын туыстықтың айғағы. Алайда екеуінің арасында түбі жоқ шыңырау да бар, себебі, олар шалғай шыңдарда орналасқан.</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Енді бізге біздің әңгімеміздің философия жөніндегі сауалға дейін тұйықталуын талап етуімізге толық негіз де болар еді. Ондай пікір тек әңгімеде философияның тірлік болмысының атойын тілге келтіретін сәйкестік екенін анықтағанымызда ғана мүмкін және тіпті, қажет болар еді.</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Басқа сөзбен айтқанда, біздің әңгімеміз өз алдына нақты бағдарлама дамыту мәселесін қоймайды.</w:t>
      </w:r>
    </w:p>
    <w:p w:rsidR="00D2390C" w:rsidRDefault="00D2390C" w:rsidP="00D2390C">
      <w:pPr>
        <w:shd w:val="clear" w:color="auto" w:fill="FFFFFF"/>
        <w:tabs>
          <w:tab w:val="left" w:pos="7020"/>
        </w:tabs>
        <w:ind w:firstLine="540"/>
        <w:jc w:val="both"/>
        <w:rPr>
          <w:rFonts w:ascii="Times New Roman" w:hAnsi="Times New Roman" w:cs="Times New Roman"/>
          <w:lang w:val="kk-KZ"/>
        </w:rPr>
      </w:pPr>
      <w:r>
        <w:rPr>
          <w:rFonts w:ascii="Times New Roman" w:hAnsi="Times New Roman" w:cs="Times New Roman"/>
          <w:noProof/>
          <w:color w:val="000000"/>
          <w:lang w:val="kk-KZ"/>
        </w:rPr>
        <w:t>Алайда, тірлік болмысының атойы деп аталатын нәрсе арқылы</w:t>
      </w:r>
      <w:r>
        <w:rPr>
          <w:rFonts w:ascii="Times New Roman" w:hAnsi="Times New Roman" w:cs="Times New Roman"/>
          <w:lang w:val="kk-KZ"/>
        </w:rPr>
        <w:t xml:space="preserve"> </w:t>
      </w:r>
      <w:r>
        <w:rPr>
          <w:rFonts w:ascii="Times New Roman" w:hAnsi="Times New Roman" w:cs="Times New Roman"/>
          <w:noProof/>
          <w:color w:val="000000"/>
          <w:lang w:val="kk-KZ"/>
        </w:rPr>
        <w:t>шақырылатын жинақылыққа әңгіме ауқымындағылардың бәрі дайын болуын көксейді. Осыны атай отырып, біз Аристотельдің айтқанын пайымдаудамыз: «Тірліктің болмысы алуан түрлі әйгіленеді». «То оn legetai pollakhos».</w:t>
      </w:r>
    </w:p>
    <w:p w:rsidR="00D2390C" w:rsidRDefault="00D2390C" w:rsidP="00D2390C">
      <w:pPr>
        <w:shd w:val="clear" w:color="auto" w:fill="FFFFFF"/>
        <w:tabs>
          <w:tab w:val="left" w:pos="7020"/>
        </w:tabs>
        <w:jc w:val="both"/>
        <w:rPr>
          <w:rFonts w:ascii="Times New Roman" w:hAnsi="Times New Roman" w:cs="Times New Roman"/>
          <w:b/>
          <w:noProof/>
          <w:color w:val="000000"/>
          <w:lang w:val="kk-KZ"/>
        </w:rPr>
      </w:pPr>
      <w:r>
        <w:rPr>
          <w:rFonts w:ascii="Times New Roman" w:hAnsi="Times New Roman" w:cs="Times New Roman"/>
          <w:b/>
          <w:noProof/>
          <w:color w:val="000000"/>
          <w:lang w:val="kk-KZ"/>
        </w:rPr>
        <w:t>Хайдеггер М. Что такое философия?  (Аударған Әуезхан Қодар)</w:t>
      </w:r>
    </w:p>
    <w:p w:rsidR="00D2390C" w:rsidRDefault="00D2390C" w:rsidP="00D2390C">
      <w:pPr>
        <w:shd w:val="clear" w:color="auto" w:fill="FFFFFF"/>
        <w:tabs>
          <w:tab w:val="left" w:pos="7020"/>
        </w:tabs>
        <w:jc w:val="both"/>
        <w:rPr>
          <w:rFonts w:ascii="Times New Roman" w:hAnsi="Times New Roman" w:cs="Times New Roman"/>
          <w:b/>
          <w:noProof/>
          <w:color w:val="000000"/>
          <w:lang w:val="kk-KZ"/>
        </w:rPr>
      </w:pPr>
      <w:r>
        <w:rPr>
          <w:rFonts w:ascii="Times New Roman" w:hAnsi="Times New Roman" w:cs="Times New Roman"/>
          <w:b/>
          <w:noProof/>
          <w:color w:val="000000"/>
          <w:lang w:val="kk-KZ"/>
        </w:rPr>
        <w:t xml:space="preserve">–  М.: МГУ, 1957. С. 4-14. </w:t>
      </w:r>
    </w:p>
    <w:p w:rsidR="00D2390C" w:rsidRDefault="00D2390C" w:rsidP="00D2390C">
      <w:pPr>
        <w:tabs>
          <w:tab w:val="left" w:pos="7020"/>
        </w:tabs>
        <w:jc w:val="both"/>
        <w:rPr>
          <w:rFonts w:ascii="Times New Roman" w:hAnsi="Times New Roman" w:cs="Times New Roman"/>
          <w:b/>
          <w:bCs/>
          <w:lang w:val="kk-KZ"/>
        </w:rPr>
      </w:pPr>
    </w:p>
    <w:p w:rsidR="00D2390C" w:rsidRDefault="00D2390C" w:rsidP="00D2390C">
      <w:pPr>
        <w:tabs>
          <w:tab w:val="left" w:pos="7020"/>
        </w:tabs>
        <w:jc w:val="both"/>
        <w:rPr>
          <w:rFonts w:ascii="Times New Roman" w:hAnsi="Times New Roman" w:cs="Times New Roman"/>
          <w:lang w:val="kk-KZ"/>
        </w:rPr>
      </w:pPr>
    </w:p>
    <w:p w:rsidR="00D2390C" w:rsidRDefault="00D2390C" w:rsidP="00D2390C">
      <w:pPr>
        <w:tabs>
          <w:tab w:val="left" w:pos="2300"/>
          <w:tab w:val="left" w:pos="7020"/>
        </w:tabs>
        <w:jc w:val="both"/>
        <w:rPr>
          <w:rFonts w:ascii="Times New Roman" w:hAnsi="Times New Roman" w:cs="Times New Roman"/>
          <w:b/>
          <w:lang w:val="kk-KZ"/>
        </w:rPr>
      </w:pPr>
      <w:r>
        <w:rPr>
          <w:rFonts w:ascii="Times New Roman" w:hAnsi="Times New Roman" w:cs="Times New Roman"/>
          <w:b/>
          <w:lang w:val="kk-KZ"/>
        </w:rPr>
        <w:t>МҰХТАР ӘУЕЗОВ</w:t>
      </w:r>
    </w:p>
    <w:p w:rsidR="00D2390C" w:rsidRDefault="00D2390C" w:rsidP="00D2390C">
      <w:pPr>
        <w:tabs>
          <w:tab w:val="left" w:pos="2300"/>
          <w:tab w:val="left" w:pos="7020"/>
        </w:tabs>
        <w:jc w:val="both"/>
        <w:rPr>
          <w:rFonts w:ascii="Times New Roman" w:hAnsi="Times New Roman" w:cs="Times New Roman"/>
          <w:b/>
          <w:lang w:val="kk-KZ"/>
        </w:rPr>
      </w:pPr>
      <w:r>
        <w:rPr>
          <w:rFonts w:ascii="Times New Roman" w:hAnsi="Times New Roman" w:cs="Times New Roman"/>
          <w:b/>
          <w:lang w:val="kk-KZ"/>
        </w:rPr>
        <w:t>ФИЛОСОФИЯ ЖАЙЫНАН (</w:t>
      </w:r>
      <w:r>
        <w:rPr>
          <w:rFonts w:ascii="KZ Times New Roman" w:hAnsi="KZ Times New Roman" w:cs="KZ Times New Roman"/>
          <w:lang w:val="kk-KZ"/>
        </w:rPr>
        <w:t xml:space="preserve">Әуезов М. Шығармаларының елу томдық жинағы. </w:t>
      </w:r>
      <w:r w:rsidRPr="0039688F">
        <w:rPr>
          <w:rFonts w:ascii="KZ Times New Roman" w:hAnsi="KZ Times New Roman" w:cs="KZ Times New Roman"/>
          <w:lang w:val="kk-KZ"/>
        </w:rPr>
        <w:t>Бірінші том. Алматы, 1997.</w:t>
      </w:r>
      <w:r>
        <w:rPr>
          <w:rFonts w:ascii="Times New Roman" w:hAnsi="Times New Roman" w:cs="Times New Roman"/>
          <w:b/>
          <w:lang w:val="kk-KZ"/>
        </w:rPr>
        <w:t>)</w:t>
      </w:r>
    </w:p>
    <w:p w:rsidR="00D2390C" w:rsidRDefault="00D2390C" w:rsidP="00D2390C">
      <w:pPr>
        <w:tabs>
          <w:tab w:val="left" w:pos="2300"/>
          <w:tab w:val="left" w:pos="7020"/>
        </w:tabs>
        <w:jc w:val="both"/>
        <w:rPr>
          <w:rFonts w:ascii="Times New Roman" w:hAnsi="Times New Roman" w:cs="Times New Roman"/>
          <w:b/>
          <w:lang w:val="kk-KZ"/>
        </w:rPr>
      </w:pPr>
    </w:p>
    <w:p w:rsidR="00D2390C" w:rsidRDefault="00D2390C" w:rsidP="00D2390C">
      <w:pPr>
        <w:tabs>
          <w:tab w:val="left" w:pos="2300"/>
          <w:tab w:val="left" w:pos="7020"/>
        </w:tabs>
        <w:jc w:val="both"/>
        <w:rPr>
          <w:rFonts w:ascii="Times New Roman" w:hAnsi="Times New Roman" w:cs="Times New Roman"/>
          <w:b/>
          <w:lang w:val="kk-KZ"/>
        </w:rPr>
      </w:pPr>
    </w:p>
    <w:p w:rsidR="00D2390C" w:rsidRDefault="00D2390C" w:rsidP="00D2390C">
      <w:pPr>
        <w:tabs>
          <w:tab w:val="left" w:pos="7020"/>
        </w:tabs>
        <w:ind w:right="-185"/>
        <w:jc w:val="both"/>
        <w:rPr>
          <w:rFonts w:ascii="Times New Roman" w:hAnsi="Times New Roman" w:cs="Times New Roman"/>
          <w:b/>
          <w:iCs/>
          <w:color w:val="FF0000"/>
          <w:lang w:val="kk-KZ"/>
        </w:rPr>
      </w:pPr>
      <w:r>
        <w:rPr>
          <w:rFonts w:ascii="Times New Roman" w:hAnsi="Times New Roman" w:cs="Times New Roman"/>
          <w:b/>
          <w:iCs/>
          <w:color w:val="FF0000"/>
          <w:lang w:val="kk-KZ"/>
        </w:rPr>
        <w:t>№2,3,4 СОӨЖ</w:t>
      </w:r>
    </w:p>
    <w:p w:rsidR="00D2390C" w:rsidRDefault="00D2390C" w:rsidP="00D2390C">
      <w:pPr>
        <w:tabs>
          <w:tab w:val="left" w:pos="2300"/>
          <w:tab w:val="left" w:pos="7020"/>
        </w:tabs>
        <w:jc w:val="both"/>
        <w:rPr>
          <w:rFonts w:ascii="Times New Roman" w:hAnsi="Times New Roman" w:cs="Times New Roman"/>
          <w:lang w:val="kk-KZ"/>
        </w:rPr>
      </w:pPr>
      <w:r>
        <w:rPr>
          <w:rFonts w:ascii="Times New Roman" w:hAnsi="Times New Roman" w:cs="Times New Roman"/>
          <w:lang w:val="kk-KZ"/>
        </w:rPr>
        <w:t>РЕФЕРАТ</w:t>
      </w:r>
    </w:p>
    <w:p w:rsidR="00D2390C" w:rsidRDefault="00D2390C" w:rsidP="00D2390C">
      <w:pPr>
        <w:tabs>
          <w:tab w:val="left" w:pos="6237"/>
        </w:tabs>
        <w:ind w:firstLine="709"/>
        <w:jc w:val="both"/>
        <w:rPr>
          <w:rFonts w:ascii="KZ Times New Roman" w:hAnsi="KZ Times New Roman" w:cs="KZ Times New Roman"/>
          <w:lang w:val="uk-UA"/>
        </w:rPr>
      </w:pPr>
      <w:r>
        <w:rPr>
          <w:rFonts w:ascii="KZ Times New Roman" w:hAnsi="KZ Times New Roman" w:cs="KZ Times New Roman"/>
          <w:lang w:val="uk-UA"/>
        </w:rPr>
        <w:t xml:space="preserve">Жоғарғы оқу орнының оқу жоспарына сәйкес, әрбір студент философия пәні бойынша бірнеше өзiндік жұмыстарды жазып өткізуi керек. Өзiндік жұмыстарға арналған тақырыптар </w:t>
      </w:r>
      <w:r>
        <w:rPr>
          <w:rFonts w:ascii="KZ Times New Roman" w:hAnsi="KZ Times New Roman" w:cs="KZ Times New Roman"/>
          <w:lang w:val="kk-KZ"/>
        </w:rPr>
        <w:t>үш</w:t>
      </w:r>
      <w:r>
        <w:rPr>
          <w:rFonts w:ascii="KZ Times New Roman" w:hAnsi="KZ Times New Roman" w:cs="KZ Times New Roman"/>
          <w:lang w:val="uk-UA"/>
        </w:rPr>
        <w:t xml:space="preserve"> бөлімде топтастырылған, себебі  жұмыстардың әрқайсысы әр бөлімдегі тақырыптар тізімінен таңдап алынып, бірін-бірі қайталамауы керек. Тақырыптар саны жеткілікті мөлшерде құрастырылған, сондықтан да бір топтағы екі студент бір тақырып бойынша  жұмыс орындауына болмайды. Әрбір бөлімдегі тақырыптар теориялық немесе тарихи кезеңдерді қамтитындықтан тиісті деген әдебиеттердің тізімімен қамтамасыз етілген, дегенмен, соңғы уақыттарда баспадан шыққан жаңа кітаптар тақырыпты ашуға көмектессе, тізімде көрсетілмеген әдебиеттерді де пайдалануға болады. Студент өзiндік жұмыстарды жазбас бұрын, сабақ жүргізетін ұстаздарынан мына мақсатта тиісті кеңестер алуы қажет: </w:t>
      </w:r>
    </w:p>
    <w:p w:rsidR="00D2390C" w:rsidRDefault="00D2390C" w:rsidP="00D2390C">
      <w:pPr>
        <w:tabs>
          <w:tab w:val="left" w:pos="6237"/>
        </w:tabs>
        <w:ind w:firstLine="709"/>
        <w:jc w:val="both"/>
        <w:rPr>
          <w:rFonts w:ascii="KZ Times New Roman" w:hAnsi="KZ Times New Roman" w:cs="KZ Times New Roman"/>
          <w:lang w:val="uk-UA"/>
        </w:rPr>
      </w:pPr>
      <w:r>
        <w:rPr>
          <w:rFonts w:ascii="KZ Times New Roman" w:hAnsi="KZ Times New Roman" w:cs="KZ Times New Roman"/>
          <w:lang w:val="uk-UA"/>
        </w:rPr>
        <w:t>1. Таңдап алынған тақырыпты мұғаліммен келісу, себебі көрсетілген тақырыптар шеңберінен шығуға студент мәжбүр болса жетекшімен ақылдасуы қажет.</w:t>
      </w:r>
    </w:p>
    <w:p w:rsidR="00D2390C" w:rsidRDefault="00D2390C" w:rsidP="00D2390C">
      <w:pPr>
        <w:tabs>
          <w:tab w:val="left" w:pos="6237"/>
        </w:tabs>
        <w:ind w:firstLine="709"/>
        <w:jc w:val="both"/>
        <w:rPr>
          <w:rFonts w:ascii="KZ Times New Roman" w:hAnsi="KZ Times New Roman" w:cs="KZ Times New Roman"/>
          <w:lang w:val="uk-UA"/>
        </w:rPr>
      </w:pPr>
      <w:r>
        <w:rPr>
          <w:rFonts w:ascii="KZ Times New Roman" w:hAnsi="KZ Times New Roman" w:cs="KZ Times New Roman"/>
          <w:lang w:val="uk-UA"/>
        </w:rPr>
        <w:t xml:space="preserve"> 2. Керек болған жағдайда ғылыми әдебиеттер, мақалалар туралы кеңес алу.</w:t>
      </w:r>
    </w:p>
    <w:p w:rsidR="00D2390C" w:rsidRDefault="00D2390C" w:rsidP="00D2390C">
      <w:pPr>
        <w:tabs>
          <w:tab w:val="left" w:pos="6237"/>
        </w:tabs>
        <w:ind w:firstLine="709"/>
        <w:jc w:val="both"/>
        <w:rPr>
          <w:rFonts w:ascii="KZ Times New Roman" w:hAnsi="KZ Times New Roman" w:cs="KZ Times New Roman"/>
          <w:lang w:val="uk-UA"/>
        </w:rPr>
      </w:pPr>
      <w:r>
        <w:rPr>
          <w:rFonts w:ascii="KZ Times New Roman" w:hAnsi="KZ Times New Roman" w:cs="KZ Times New Roman"/>
          <w:lang w:val="uk-UA"/>
        </w:rPr>
        <w:lastRenderedPageBreak/>
        <w:t>3. Өзiндік жұмыстардың жоспарын бекіту.</w:t>
      </w:r>
    </w:p>
    <w:p w:rsidR="00D2390C" w:rsidRDefault="00D2390C" w:rsidP="00D2390C">
      <w:pPr>
        <w:tabs>
          <w:tab w:val="left" w:pos="6237"/>
        </w:tabs>
        <w:ind w:firstLine="709"/>
        <w:jc w:val="both"/>
        <w:rPr>
          <w:rFonts w:ascii="KZ Times New Roman" w:hAnsi="KZ Times New Roman" w:cs="KZ Times New Roman"/>
          <w:lang w:val="uk-UA"/>
        </w:rPr>
      </w:pPr>
      <w:r>
        <w:rPr>
          <w:rFonts w:ascii="KZ Times New Roman" w:hAnsi="KZ Times New Roman" w:cs="KZ Times New Roman"/>
          <w:lang w:val="uk-UA"/>
        </w:rPr>
        <w:t>4. Жұмысты жазу және талапқа сай формада көркемдеу.</w:t>
      </w:r>
    </w:p>
    <w:p w:rsidR="00D2390C" w:rsidRDefault="00D2390C" w:rsidP="00D2390C">
      <w:pPr>
        <w:tabs>
          <w:tab w:val="left" w:pos="6237"/>
        </w:tabs>
        <w:ind w:firstLine="709"/>
        <w:jc w:val="both"/>
        <w:rPr>
          <w:rFonts w:ascii="KZ Times New Roman" w:hAnsi="KZ Times New Roman" w:cs="KZ Times New Roman"/>
          <w:lang w:val="uk-UA"/>
        </w:rPr>
      </w:pPr>
      <w:r>
        <w:rPr>
          <w:rFonts w:ascii="KZ Times New Roman" w:hAnsi="KZ Times New Roman" w:cs="KZ Times New Roman"/>
          <w:lang w:val="uk-UA"/>
        </w:rPr>
        <w:t>5. Түсінбеген мәселелер, сұрақтар жайында мағлұмат алу.</w:t>
      </w:r>
    </w:p>
    <w:p w:rsidR="00D2390C" w:rsidRDefault="00D2390C" w:rsidP="00D2390C">
      <w:pPr>
        <w:tabs>
          <w:tab w:val="left" w:pos="6237"/>
        </w:tabs>
        <w:ind w:left="709"/>
        <w:jc w:val="both"/>
        <w:rPr>
          <w:rFonts w:ascii="KZ Times New Roman" w:hAnsi="KZ Times New Roman" w:cs="KZ Times New Roman"/>
          <w:lang w:val="uk-UA"/>
        </w:rPr>
      </w:pPr>
      <w:r>
        <w:rPr>
          <w:rFonts w:ascii="KZ Times New Roman" w:hAnsi="KZ Times New Roman" w:cs="KZ Times New Roman"/>
          <w:lang w:val="uk-UA"/>
        </w:rPr>
        <w:t>6. Өзiндік жұмыстарды  белгіленген мерзімдерде тексеруге беру.</w:t>
      </w:r>
    </w:p>
    <w:p w:rsidR="00D2390C" w:rsidRDefault="00D2390C" w:rsidP="00D2390C">
      <w:pPr>
        <w:tabs>
          <w:tab w:val="left" w:pos="6237"/>
        </w:tabs>
        <w:ind w:left="709"/>
        <w:jc w:val="both"/>
        <w:rPr>
          <w:rFonts w:ascii="KZ Times New Roman" w:hAnsi="KZ Times New Roman" w:cs="KZ Times New Roman"/>
          <w:lang w:val="uk-UA"/>
        </w:rPr>
      </w:pPr>
      <w:r>
        <w:rPr>
          <w:rFonts w:ascii="KZ Times New Roman" w:hAnsi="KZ Times New Roman" w:cs="KZ Times New Roman"/>
          <w:lang w:val="uk-UA"/>
        </w:rPr>
        <w:t>7. Ұстаз тарапынан жасалынған ескертулер мен түзетулерді толықтырып, жұмысты көрсетілген уақытта тапсыру.</w:t>
      </w:r>
    </w:p>
    <w:p w:rsidR="00D2390C" w:rsidRDefault="00D2390C" w:rsidP="00D2390C">
      <w:pPr>
        <w:tabs>
          <w:tab w:val="left" w:pos="6237"/>
        </w:tabs>
        <w:jc w:val="both"/>
        <w:rPr>
          <w:rFonts w:ascii="KZ Times New Roman" w:hAnsi="KZ Times New Roman" w:cs="KZ Times New Roman"/>
          <w:lang w:val="uk-UA"/>
        </w:rPr>
      </w:pPr>
      <w:r>
        <w:rPr>
          <w:rFonts w:ascii="KZ Times New Roman" w:hAnsi="KZ Times New Roman" w:cs="KZ Times New Roman"/>
          <w:lang w:val="uk-UA"/>
        </w:rPr>
        <w:t xml:space="preserve">      </w:t>
      </w:r>
    </w:p>
    <w:p w:rsidR="00D2390C" w:rsidRDefault="00D2390C" w:rsidP="00D2390C">
      <w:pPr>
        <w:tabs>
          <w:tab w:val="left" w:pos="6237"/>
        </w:tabs>
        <w:jc w:val="both"/>
        <w:rPr>
          <w:rFonts w:ascii="KZ Times New Roman" w:hAnsi="KZ Times New Roman" w:cs="KZ Times New Roman"/>
          <w:lang w:val="uk-UA"/>
        </w:rPr>
      </w:pPr>
      <w:r>
        <w:rPr>
          <w:rFonts w:ascii="KZ Times New Roman" w:hAnsi="KZ Times New Roman" w:cs="KZ Times New Roman"/>
          <w:lang w:val="uk-UA"/>
        </w:rPr>
        <w:t xml:space="preserve">         </w:t>
      </w:r>
      <w:r>
        <w:rPr>
          <w:rFonts w:ascii="KZ Times New Roman" w:hAnsi="KZ Times New Roman" w:cs="KZ Times New Roman"/>
          <w:b/>
          <w:lang w:val="uk-UA"/>
        </w:rPr>
        <w:t xml:space="preserve">Өзiндік жұмыстардың мазмұны мен формасына мынандай талаптар қойылады:     </w:t>
      </w:r>
      <w:r>
        <w:rPr>
          <w:rFonts w:ascii="KZ Times New Roman" w:hAnsi="KZ Times New Roman" w:cs="KZ Times New Roman"/>
          <w:lang w:val="uk-UA"/>
        </w:rPr>
        <w:t>Жұмыс жоспары екі немесе төрт тараудан артық-кем болмауы керек, ерекше бір жағдайда ғана бес тарау болуы мүмкін. Жұмыстың мазмұны, әртүрлі монографиялар мен ғылыми мақалаларды оқып-талдаудың нәтижесінде құрылуы керек. Аяқталған өз</w:t>
      </w:r>
      <w:r>
        <w:rPr>
          <w:rFonts w:ascii="KZ Times New Roman" w:hAnsi="KZ Times New Roman" w:cs="KZ Times New Roman"/>
        </w:rPr>
        <w:t>i</w:t>
      </w:r>
      <w:r>
        <w:rPr>
          <w:rFonts w:ascii="KZ Times New Roman" w:hAnsi="KZ Times New Roman" w:cs="KZ Times New Roman"/>
          <w:lang w:val="uk-UA"/>
        </w:rPr>
        <w:t>ндік жұмыстардың мынандай көрсеткіштері болуы қажет: біріншіден, студент зерттеп отырған тақырыбының мәнін, теориясы мен тарихын терең танып-білгендігін көрсету; екіншіден, автор мәдени құбылыстарды талдай отырып, оларды әртүрлі ғалымдар мен ғылыми ағымдар көзқарасы тұрғысынан түсініп, бағалай білу; үшіншіден зерттеп отырған мәдени құбылыстың өзектілігін, оның тарихтағы орны мен қазіргі заманғы маңызын ашып дәлелдеу.  Өз</w:t>
      </w:r>
      <w:r>
        <w:rPr>
          <w:rFonts w:ascii="KZ Times New Roman" w:hAnsi="KZ Times New Roman" w:cs="KZ Times New Roman"/>
        </w:rPr>
        <w:t>i</w:t>
      </w:r>
      <w:r>
        <w:rPr>
          <w:rFonts w:ascii="KZ Times New Roman" w:hAnsi="KZ Times New Roman" w:cs="KZ Times New Roman"/>
          <w:lang w:val="uk-UA"/>
        </w:rPr>
        <w:t>ндік жұмыстарда осы мәселеге қатысы бар деген пікірлер мен концепцияларды атап көрсетіп, олардың авторлары мен жазған еңбектерінің атын атап, тексте келтірілген сілтемелер болса нөмірлеп белгілеп қою қажет. Бір мәселе бойынша көп түрлі пікір қалыптасқан болса, оларды салыстыра отырып, автор өзінің түсінігіне сәйкес келетін біреуін негізге алуға тиіс. Ғылыми жұмыстың құндылығы да, студенттің жеке өзінің пікірінің қалыптасуы және соны айғақты түрде дәлелдей алуымен бағаланады. Мәселенің мәнін ашатын жақтарына назар аудара білу, фактілер мен уәждер арқылы тұжырым жасай алатындығы, жұмыстың деңгейін көтере түседі. Жұмыстың мазмұны логикалық тұрғыдан дұрыс және жасалған жоспарға сәйкес болуы шарт. Жұмыстың құрылымы кіріспе, негізгі бөлім және қорытындыдан тұрады. Кіріспеде, автор, осы семестрлік жұмыстың мақсаты мен мұратын, тақырыбтың өзектілігін атап өтіп, осы мәселеге қатысты әдебиеттерге қысқаша шолу жасайды. Қорытынды бөлімде негізгі тұжырымдар айтылады және солардың нәтижесі ретінде түйіндеме жасалып, семестрлік жұмыс аяқталады. Жұмыстың сыртқы формасына келсек, оның көлемі 10-15  компьютерлік қағаз беті шамасынан кем болмауы керек, кіріспе, қорытынды және сыртқы бетін қоспағанда. Жұмыстың әрбір бетінде орын қалдырылып, тараулардың аттары жазылып, сілтемелер бет соңында көрсетілуі қажет. Жұмыстың сыртқы беті ғана компьютерде теріліп, негізгі мазмұны көрнекті  және түсінікті жазумен, таза және түзетулерсіз қолмен жазылған болуы керек.</w:t>
      </w:r>
    </w:p>
    <w:p w:rsidR="00D2390C" w:rsidRDefault="00D2390C" w:rsidP="00D2390C">
      <w:pPr>
        <w:pStyle w:val="3"/>
        <w:jc w:val="both"/>
        <w:rPr>
          <w:color w:val="0000FF"/>
          <w:sz w:val="22"/>
          <w:szCs w:val="22"/>
          <w:lang w:val="kk-KZ"/>
        </w:rPr>
      </w:pPr>
    </w:p>
    <w:p w:rsidR="00D2390C" w:rsidRDefault="00D2390C" w:rsidP="00D2390C">
      <w:pPr>
        <w:ind w:firstLine="540"/>
        <w:rPr>
          <w:b/>
          <w:lang w:val="kk-KZ" w:eastAsia="ko-KR"/>
        </w:rPr>
      </w:pPr>
      <w:r>
        <w:rPr>
          <w:b/>
          <w:color w:val="FF0000"/>
          <w:lang w:eastAsia="ko-KR"/>
        </w:rPr>
        <w:t xml:space="preserve">№2 </w:t>
      </w:r>
      <w:proofErr w:type="gramStart"/>
      <w:r>
        <w:rPr>
          <w:b/>
          <w:color w:val="FF0000"/>
          <w:lang w:eastAsia="ko-KR"/>
        </w:rPr>
        <w:t>СО</w:t>
      </w:r>
      <w:proofErr w:type="gramEnd"/>
      <w:r>
        <w:rPr>
          <w:b/>
          <w:color w:val="FF0000"/>
          <w:lang w:val="kk-KZ" w:eastAsia="ko-KR"/>
        </w:rPr>
        <w:t>ӨЖ</w:t>
      </w:r>
      <w:r>
        <w:rPr>
          <w:b/>
          <w:lang w:val="kk-KZ" w:eastAsia="ko-KR"/>
        </w:rPr>
        <w:t xml:space="preserve">                        Рефераттар тақырыптары</w:t>
      </w:r>
    </w:p>
    <w:p w:rsidR="00D2390C" w:rsidRDefault="00D2390C" w:rsidP="00D2390C">
      <w:pPr>
        <w:ind w:firstLine="540"/>
        <w:jc w:val="center"/>
        <w:rPr>
          <w:b/>
          <w:lang w:val="kk-KZ" w:eastAsia="ko-KR"/>
        </w:rPr>
      </w:pPr>
    </w:p>
    <w:p w:rsidR="00D2390C" w:rsidRDefault="00D2390C" w:rsidP="00D2390C">
      <w:pPr>
        <w:numPr>
          <w:ilvl w:val="0"/>
          <w:numId w:val="2"/>
        </w:numPr>
        <w:spacing w:after="0" w:line="240" w:lineRule="auto"/>
        <w:jc w:val="both"/>
        <w:rPr>
          <w:lang w:val="kk-KZ" w:eastAsia="ko-KR"/>
        </w:rPr>
      </w:pPr>
      <w:r>
        <w:rPr>
          <w:lang w:val="kk-KZ" w:eastAsia="ko-KR"/>
        </w:rPr>
        <w:t>Буддизм – адамгершілік-этикалық ілім.</w:t>
      </w:r>
    </w:p>
    <w:p w:rsidR="00D2390C" w:rsidRDefault="00D2390C" w:rsidP="00D2390C">
      <w:pPr>
        <w:numPr>
          <w:ilvl w:val="0"/>
          <w:numId w:val="2"/>
        </w:numPr>
        <w:spacing w:after="0" w:line="240" w:lineRule="auto"/>
        <w:jc w:val="both"/>
        <w:rPr>
          <w:lang w:val="kk-KZ" w:eastAsia="ko-KR"/>
        </w:rPr>
      </w:pPr>
      <w:r>
        <w:rPr>
          <w:lang w:val="kk-KZ" w:eastAsia="ko-KR"/>
        </w:rPr>
        <w:t>Конфуций іліміндегі ұжым және тұлға мәселелері.</w:t>
      </w:r>
    </w:p>
    <w:p w:rsidR="00D2390C" w:rsidRDefault="00D2390C" w:rsidP="00D2390C">
      <w:pPr>
        <w:numPr>
          <w:ilvl w:val="0"/>
          <w:numId w:val="2"/>
        </w:numPr>
        <w:spacing w:after="0" w:line="240" w:lineRule="auto"/>
        <w:jc w:val="both"/>
        <w:rPr>
          <w:lang w:val="kk-KZ" w:eastAsia="ko-KR"/>
        </w:rPr>
      </w:pPr>
      <w:r>
        <w:rPr>
          <w:lang w:val="kk-KZ" w:eastAsia="ko-KR"/>
        </w:rPr>
        <w:t>Философияның қалыптасуындағы  мәдениеттің рөлі.</w:t>
      </w:r>
    </w:p>
    <w:p w:rsidR="00D2390C" w:rsidRDefault="00D2390C" w:rsidP="00D2390C">
      <w:pPr>
        <w:numPr>
          <w:ilvl w:val="0"/>
          <w:numId w:val="2"/>
        </w:numPr>
        <w:spacing w:after="0" w:line="240" w:lineRule="auto"/>
        <w:jc w:val="both"/>
        <w:rPr>
          <w:lang w:val="kk-KZ" w:eastAsia="ko-KR"/>
        </w:rPr>
      </w:pPr>
      <w:r>
        <w:rPr>
          <w:lang w:val="kk-KZ" w:eastAsia="ko-KR"/>
        </w:rPr>
        <w:t>Қытай философиясындағы «ян» және «инь» түсінігінің мәні.</w:t>
      </w:r>
    </w:p>
    <w:p w:rsidR="00D2390C" w:rsidRDefault="00D2390C" w:rsidP="00D2390C">
      <w:pPr>
        <w:numPr>
          <w:ilvl w:val="0"/>
          <w:numId w:val="2"/>
        </w:numPr>
        <w:spacing w:after="0" w:line="240" w:lineRule="auto"/>
        <w:jc w:val="both"/>
        <w:rPr>
          <w:lang w:val="kk-KZ" w:eastAsia="ko-KR"/>
        </w:rPr>
      </w:pPr>
      <w:r>
        <w:rPr>
          <w:lang w:val="kk-KZ" w:eastAsia="ko-KR"/>
        </w:rPr>
        <w:t>Веда мен Упанишадтың негізгі ерекшеліктері.</w:t>
      </w:r>
    </w:p>
    <w:p w:rsidR="00D2390C" w:rsidRDefault="00D2390C" w:rsidP="00D2390C">
      <w:pPr>
        <w:numPr>
          <w:ilvl w:val="0"/>
          <w:numId w:val="2"/>
        </w:numPr>
        <w:spacing w:after="0" w:line="240" w:lineRule="auto"/>
        <w:jc w:val="both"/>
        <w:rPr>
          <w:lang w:val="kk-KZ" w:eastAsia="ko-KR"/>
        </w:rPr>
      </w:pPr>
      <w:r>
        <w:rPr>
          <w:lang w:val="kk-KZ" w:eastAsia="ko-KR"/>
        </w:rPr>
        <w:t>Конфуций іліміндегі этиканың рөлі.</w:t>
      </w:r>
    </w:p>
    <w:p w:rsidR="00D2390C" w:rsidRDefault="00D2390C" w:rsidP="00D2390C">
      <w:pPr>
        <w:numPr>
          <w:ilvl w:val="0"/>
          <w:numId w:val="2"/>
        </w:numPr>
        <w:spacing w:after="0" w:line="240" w:lineRule="auto"/>
        <w:jc w:val="both"/>
        <w:rPr>
          <w:lang w:val="kk-KZ" w:eastAsia="ko-KR"/>
        </w:rPr>
      </w:pPr>
      <w:r>
        <w:rPr>
          <w:lang w:val="kk-KZ" w:eastAsia="ko-KR"/>
        </w:rPr>
        <w:t>Қытай философиясындағы «Дао» түсінігінің мәні.</w:t>
      </w:r>
    </w:p>
    <w:p w:rsidR="00D2390C" w:rsidRDefault="00D2390C" w:rsidP="00D2390C">
      <w:pPr>
        <w:numPr>
          <w:ilvl w:val="0"/>
          <w:numId w:val="2"/>
        </w:numPr>
        <w:spacing w:after="0" w:line="240" w:lineRule="auto"/>
        <w:rPr>
          <w:lang w:val="kk-KZ" w:eastAsia="ko-KR"/>
        </w:rPr>
      </w:pPr>
      <w:r>
        <w:rPr>
          <w:lang w:val="kk-KZ" w:eastAsia="ko-KR"/>
        </w:rPr>
        <w:t>Ежелгі Грек философиясындағы космоцентризм және оның бағыттары.</w:t>
      </w:r>
    </w:p>
    <w:p w:rsidR="00D2390C" w:rsidRDefault="00D2390C" w:rsidP="00D2390C">
      <w:pPr>
        <w:numPr>
          <w:ilvl w:val="0"/>
          <w:numId w:val="2"/>
        </w:numPr>
        <w:spacing w:after="0" w:line="240" w:lineRule="auto"/>
        <w:rPr>
          <w:lang w:val="kk-KZ" w:eastAsia="ko-KR"/>
        </w:rPr>
      </w:pPr>
      <w:r>
        <w:rPr>
          <w:lang w:val="kk-KZ" w:eastAsia="ko-KR"/>
        </w:rPr>
        <w:lastRenderedPageBreak/>
        <w:t>Антикалық философияның эллиндік-римдік дәуірі. Эллиндік-римдік философияның негізгі мектептері.</w:t>
      </w:r>
    </w:p>
    <w:p w:rsidR="00D2390C" w:rsidRDefault="00D2390C" w:rsidP="00D2390C">
      <w:pPr>
        <w:numPr>
          <w:ilvl w:val="0"/>
          <w:numId w:val="2"/>
        </w:numPr>
        <w:spacing w:after="0" w:line="240" w:lineRule="auto"/>
        <w:rPr>
          <w:lang w:val="kk-KZ" w:eastAsia="ko-KR"/>
        </w:rPr>
      </w:pPr>
      <w:r>
        <w:rPr>
          <w:lang w:val="kk-KZ" w:eastAsia="ko-KR"/>
        </w:rPr>
        <w:t>Антикалық философияның өзіндік ерекшелігі. Ежелгі Грек философиясының   негізгі бағыттары мен мектептері.</w:t>
      </w:r>
    </w:p>
    <w:p w:rsidR="00D2390C" w:rsidRDefault="00D2390C" w:rsidP="00D2390C">
      <w:pPr>
        <w:numPr>
          <w:ilvl w:val="0"/>
          <w:numId w:val="2"/>
        </w:numPr>
        <w:spacing w:after="0" w:line="240" w:lineRule="auto"/>
        <w:rPr>
          <w:lang w:val="kk-KZ" w:eastAsia="ko-KR"/>
        </w:rPr>
      </w:pPr>
      <w:r>
        <w:rPr>
          <w:lang w:val="kk-KZ" w:eastAsia="ko-KR"/>
        </w:rPr>
        <w:t>Антика философиясы. Негізг идеялар мен мектептер (Гераклит, Сократ, Демокрит,  Платон, Аристотель,т. б.).</w:t>
      </w:r>
    </w:p>
    <w:p w:rsidR="00D2390C" w:rsidRDefault="00D2390C" w:rsidP="00D2390C">
      <w:pPr>
        <w:numPr>
          <w:ilvl w:val="0"/>
          <w:numId w:val="2"/>
        </w:numPr>
        <w:spacing w:after="0" w:line="240" w:lineRule="auto"/>
        <w:rPr>
          <w:lang w:val="kk-KZ" w:eastAsia="ko-KR"/>
        </w:rPr>
      </w:pPr>
      <w:r>
        <w:rPr>
          <w:lang w:val="kk-KZ" w:eastAsia="ko-KR"/>
        </w:rPr>
        <w:t xml:space="preserve">Сократ философиясындағы адам мәселесі. </w:t>
      </w:r>
    </w:p>
    <w:p w:rsidR="00D2390C" w:rsidRDefault="00D2390C" w:rsidP="00D2390C">
      <w:pPr>
        <w:numPr>
          <w:ilvl w:val="0"/>
          <w:numId w:val="2"/>
        </w:numPr>
        <w:spacing w:after="0" w:line="240" w:lineRule="auto"/>
        <w:rPr>
          <w:lang w:val="kk-KZ" w:eastAsia="ko-KR"/>
        </w:rPr>
      </w:pPr>
      <w:r>
        <w:rPr>
          <w:lang w:val="kk-KZ" w:eastAsia="ko-KR"/>
        </w:rPr>
        <w:t>Аристотель – антикалық философияны жүйеге келтіруші.</w:t>
      </w:r>
    </w:p>
    <w:p w:rsidR="00D2390C" w:rsidRDefault="00D2390C" w:rsidP="00D2390C">
      <w:pPr>
        <w:numPr>
          <w:ilvl w:val="0"/>
          <w:numId w:val="2"/>
        </w:numPr>
        <w:spacing w:after="0" w:line="240" w:lineRule="auto"/>
        <w:rPr>
          <w:lang w:val="kk-KZ" w:eastAsia="ko-KR"/>
        </w:rPr>
      </w:pPr>
      <w:r>
        <w:rPr>
          <w:lang w:val="kk-KZ" w:eastAsia="ko-KR"/>
        </w:rPr>
        <w:t>Зенон апориясы және қозғалысты тану мәселесі.</w:t>
      </w:r>
    </w:p>
    <w:p w:rsidR="00D2390C" w:rsidRDefault="00D2390C" w:rsidP="00D2390C">
      <w:pPr>
        <w:numPr>
          <w:ilvl w:val="0"/>
          <w:numId w:val="2"/>
        </w:numPr>
        <w:spacing w:after="0" w:line="240" w:lineRule="auto"/>
        <w:rPr>
          <w:lang w:val="kk-KZ" w:eastAsia="ko-KR"/>
        </w:rPr>
      </w:pPr>
      <w:r>
        <w:rPr>
          <w:lang w:val="kk-KZ" w:eastAsia="ko-KR"/>
        </w:rPr>
        <w:t>Платон еңбегінің философияны  зерттеушілер үшін мәні.</w:t>
      </w:r>
    </w:p>
    <w:p w:rsidR="00D2390C" w:rsidRDefault="00D2390C" w:rsidP="00D2390C">
      <w:pPr>
        <w:numPr>
          <w:ilvl w:val="0"/>
          <w:numId w:val="2"/>
        </w:numPr>
        <w:spacing w:after="0" w:line="240" w:lineRule="auto"/>
        <w:rPr>
          <w:lang w:val="kk-KZ" w:eastAsia="ko-KR"/>
        </w:rPr>
      </w:pPr>
      <w:r>
        <w:rPr>
          <w:lang w:val="kk-KZ" w:eastAsia="ko-KR"/>
        </w:rPr>
        <w:t>Ежелдгі грек философиясындағы  болмыс мәселесінің шешілуі (Пифагор,  Парменид, Демокрит, Аристотель).</w:t>
      </w:r>
    </w:p>
    <w:p w:rsidR="00D2390C" w:rsidRDefault="00D2390C" w:rsidP="00D2390C">
      <w:pPr>
        <w:numPr>
          <w:ilvl w:val="0"/>
          <w:numId w:val="2"/>
        </w:numPr>
        <w:tabs>
          <w:tab w:val="left" w:pos="0"/>
        </w:tabs>
        <w:spacing w:after="0" w:line="240" w:lineRule="auto"/>
        <w:ind w:right="170"/>
        <w:jc w:val="both"/>
        <w:rPr>
          <w:lang w:val="kk-KZ"/>
        </w:rPr>
      </w:pPr>
      <w:r>
        <w:rPr>
          <w:lang w:val="kk-KZ"/>
        </w:rPr>
        <w:t>Орта ғасырлық христиан ойшылдарының философиядағы жаңалықтары.</w:t>
      </w:r>
    </w:p>
    <w:p w:rsidR="00D2390C" w:rsidRDefault="00D2390C" w:rsidP="00D2390C">
      <w:pPr>
        <w:numPr>
          <w:ilvl w:val="0"/>
          <w:numId w:val="2"/>
        </w:numPr>
        <w:tabs>
          <w:tab w:val="left" w:pos="0"/>
        </w:tabs>
        <w:spacing w:after="0" w:line="240" w:lineRule="auto"/>
        <w:ind w:right="170"/>
        <w:jc w:val="both"/>
        <w:rPr>
          <w:lang w:val="kk-KZ"/>
        </w:rPr>
      </w:pPr>
      <w:r>
        <w:rPr>
          <w:lang w:val="kk-KZ"/>
        </w:rPr>
        <w:t>Орта ғасыр мұсылман философиясындағы кемелденген адам мәселесі.</w:t>
      </w:r>
    </w:p>
    <w:p w:rsidR="00D2390C" w:rsidRDefault="00D2390C" w:rsidP="00D2390C">
      <w:pPr>
        <w:numPr>
          <w:ilvl w:val="0"/>
          <w:numId w:val="2"/>
        </w:numPr>
        <w:tabs>
          <w:tab w:val="left" w:pos="0"/>
        </w:tabs>
        <w:spacing w:after="0" w:line="240" w:lineRule="auto"/>
        <w:ind w:right="170"/>
        <w:jc w:val="both"/>
        <w:rPr>
          <w:lang w:val="kk-KZ"/>
        </w:rPr>
      </w:pPr>
      <w:r>
        <w:rPr>
          <w:lang w:val="kk-KZ"/>
        </w:rPr>
        <w:t>Орта ғасыр философиясындағы сенім мен ақылдың арақатынасы.</w:t>
      </w:r>
    </w:p>
    <w:p w:rsidR="00D2390C" w:rsidRDefault="00D2390C" w:rsidP="00D2390C">
      <w:pPr>
        <w:pStyle w:val="21"/>
        <w:numPr>
          <w:ilvl w:val="0"/>
          <w:numId w:val="2"/>
        </w:numPr>
        <w:tabs>
          <w:tab w:val="left" w:pos="0"/>
        </w:tabs>
        <w:spacing w:after="0" w:line="240" w:lineRule="auto"/>
        <w:ind w:right="170"/>
        <w:rPr>
          <w:rFonts w:ascii="Times New Roman" w:hAnsi="Times New Roman"/>
          <w:sz w:val="22"/>
          <w:szCs w:val="22"/>
          <w:lang w:val="kk-KZ"/>
        </w:rPr>
      </w:pPr>
      <w:r>
        <w:rPr>
          <w:rFonts w:ascii="Times New Roman" w:hAnsi="Times New Roman"/>
          <w:sz w:val="22"/>
          <w:szCs w:val="22"/>
          <w:lang w:val="kk-KZ"/>
        </w:rPr>
        <w:t>Батыс Еуропадағы орта ғасыр философиясындағы теоцентризм.</w:t>
      </w:r>
    </w:p>
    <w:p w:rsidR="00D2390C" w:rsidRDefault="00D2390C" w:rsidP="00D2390C">
      <w:pPr>
        <w:pStyle w:val="21"/>
        <w:numPr>
          <w:ilvl w:val="0"/>
          <w:numId w:val="2"/>
        </w:numPr>
        <w:tabs>
          <w:tab w:val="left" w:pos="0"/>
        </w:tabs>
        <w:spacing w:after="0" w:line="240" w:lineRule="auto"/>
        <w:ind w:right="170"/>
        <w:rPr>
          <w:sz w:val="22"/>
          <w:szCs w:val="22"/>
          <w:lang w:val="kk-KZ"/>
        </w:rPr>
      </w:pPr>
      <w:r>
        <w:rPr>
          <w:sz w:val="22"/>
          <w:szCs w:val="22"/>
          <w:lang w:val="kk-KZ"/>
        </w:rPr>
        <w:t>Орта ғасыр философиясының негізгі кезеңдері. Патристика және схоластика.</w:t>
      </w:r>
    </w:p>
    <w:p w:rsidR="00D2390C" w:rsidRDefault="00D2390C" w:rsidP="00D2390C">
      <w:pPr>
        <w:numPr>
          <w:ilvl w:val="0"/>
          <w:numId w:val="2"/>
        </w:numPr>
        <w:tabs>
          <w:tab w:val="left" w:pos="0"/>
        </w:tabs>
        <w:spacing w:after="0" w:line="240" w:lineRule="auto"/>
        <w:ind w:right="170"/>
        <w:jc w:val="both"/>
        <w:rPr>
          <w:lang w:val="kk-KZ"/>
        </w:rPr>
      </w:pPr>
      <w:r>
        <w:rPr>
          <w:lang w:val="kk-KZ"/>
        </w:rPr>
        <w:t xml:space="preserve">Әмбебаптылық мәселесі және номиналистер мен реалистердің айтысы.       </w:t>
      </w:r>
    </w:p>
    <w:p w:rsidR="00D2390C" w:rsidRDefault="00D2390C" w:rsidP="00D2390C">
      <w:pPr>
        <w:numPr>
          <w:ilvl w:val="0"/>
          <w:numId w:val="2"/>
        </w:numPr>
        <w:tabs>
          <w:tab w:val="left" w:pos="0"/>
        </w:tabs>
        <w:spacing w:after="0" w:line="240" w:lineRule="auto"/>
        <w:ind w:right="170"/>
        <w:jc w:val="both"/>
        <w:rPr>
          <w:lang w:val="kk-KZ"/>
        </w:rPr>
      </w:pPr>
      <w:r>
        <w:rPr>
          <w:lang w:val="kk-KZ"/>
        </w:rPr>
        <w:t xml:space="preserve">Орта ғасырдағы мұсылман философиясы.  </w:t>
      </w:r>
    </w:p>
    <w:p w:rsidR="00D2390C" w:rsidRDefault="00D2390C" w:rsidP="00D2390C">
      <w:pPr>
        <w:numPr>
          <w:ilvl w:val="0"/>
          <w:numId w:val="2"/>
        </w:numPr>
        <w:tabs>
          <w:tab w:val="left" w:pos="0"/>
        </w:tabs>
        <w:spacing w:after="0" w:line="240" w:lineRule="auto"/>
        <w:ind w:right="170"/>
        <w:jc w:val="both"/>
        <w:rPr>
          <w:lang w:val="kk-KZ"/>
        </w:rPr>
      </w:pPr>
      <w:r>
        <w:rPr>
          <w:lang w:val="kk-KZ"/>
        </w:rPr>
        <w:t>Араб мұсылман мәдениетіндегі антикалық ғылыми және философиялық мұралар.</w:t>
      </w:r>
    </w:p>
    <w:p w:rsidR="00D2390C" w:rsidRDefault="00D2390C" w:rsidP="00D2390C">
      <w:pPr>
        <w:numPr>
          <w:ilvl w:val="0"/>
          <w:numId w:val="2"/>
        </w:numPr>
        <w:tabs>
          <w:tab w:val="left" w:pos="0"/>
        </w:tabs>
        <w:spacing w:after="0" w:line="240" w:lineRule="auto"/>
        <w:ind w:right="170"/>
        <w:jc w:val="both"/>
        <w:rPr>
          <w:lang w:val="kk-KZ"/>
        </w:rPr>
      </w:pPr>
      <w:r>
        <w:rPr>
          <w:lang w:val="kk-KZ"/>
        </w:rPr>
        <w:t>Шығыс перипатетизмі. Әл-Фараби, әл-Кинди және Ибн-Сина философиясы.</w:t>
      </w:r>
    </w:p>
    <w:p w:rsidR="00D2390C" w:rsidRDefault="00D2390C" w:rsidP="00D2390C">
      <w:pPr>
        <w:ind w:left="60"/>
        <w:jc w:val="both"/>
        <w:rPr>
          <w:lang w:val="kk-KZ"/>
        </w:rPr>
      </w:pPr>
    </w:p>
    <w:p w:rsidR="00D2390C" w:rsidRDefault="00D2390C" w:rsidP="00D2390C">
      <w:pPr>
        <w:ind w:firstLine="540"/>
        <w:rPr>
          <w:b/>
          <w:lang w:val="kk-KZ" w:eastAsia="ko-KR"/>
        </w:rPr>
      </w:pPr>
      <w:r>
        <w:rPr>
          <w:b/>
          <w:color w:val="FF0000"/>
          <w:lang w:eastAsia="ko-KR"/>
        </w:rPr>
        <w:t>№</w:t>
      </w:r>
      <w:r>
        <w:rPr>
          <w:b/>
          <w:color w:val="FF0000"/>
          <w:lang w:val="kk-KZ" w:eastAsia="ko-KR"/>
        </w:rPr>
        <w:t>3</w:t>
      </w:r>
      <w:r>
        <w:rPr>
          <w:b/>
          <w:color w:val="FF0000"/>
          <w:lang w:eastAsia="ko-KR"/>
        </w:rPr>
        <w:t xml:space="preserve"> </w:t>
      </w:r>
      <w:proofErr w:type="gramStart"/>
      <w:r>
        <w:rPr>
          <w:b/>
          <w:color w:val="FF0000"/>
          <w:lang w:eastAsia="ko-KR"/>
        </w:rPr>
        <w:t>СО</w:t>
      </w:r>
      <w:proofErr w:type="gramEnd"/>
      <w:r>
        <w:rPr>
          <w:b/>
          <w:color w:val="FF0000"/>
          <w:lang w:val="kk-KZ" w:eastAsia="ko-KR"/>
        </w:rPr>
        <w:t>ӨЖ</w:t>
      </w:r>
      <w:r>
        <w:rPr>
          <w:b/>
          <w:lang w:val="kk-KZ" w:eastAsia="ko-KR"/>
        </w:rPr>
        <w:t xml:space="preserve">                        Рефераттар тақырыптары</w:t>
      </w:r>
    </w:p>
    <w:p w:rsidR="00D2390C" w:rsidRDefault="00D2390C" w:rsidP="00D2390C">
      <w:pPr>
        <w:ind w:firstLine="540"/>
        <w:rPr>
          <w:b/>
          <w:lang w:val="kk-KZ" w:eastAsia="ko-KR"/>
        </w:rPr>
      </w:pPr>
    </w:p>
    <w:p w:rsidR="00D2390C" w:rsidRDefault="00D2390C" w:rsidP="00D2390C">
      <w:pPr>
        <w:numPr>
          <w:ilvl w:val="0"/>
          <w:numId w:val="3"/>
        </w:numPr>
        <w:spacing w:after="0" w:line="240" w:lineRule="auto"/>
        <w:jc w:val="both"/>
        <w:rPr>
          <w:lang w:val="kk-KZ"/>
        </w:rPr>
      </w:pPr>
      <w:r>
        <w:rPr>
          <w:lang w:val="kk-KZ"/>
        </w:rPr>
        <w:t>Қайта өрлеудегі  антропоцентризм және гумманизм.</w:t>
      </w:r>
    </w:p>
    <w:p w:rsidR="00D2390C" w:rsidRDefault="00D2390C" w:rsidP="00D2390C">
      <w:pPr>
        <w:numPr>
          <w:ilvl w:val="0"/>
          <w:numId w:val="3"/>
        </w:numPr>
        <w:spacing w:after="0" w:line="240" w:lineRule="auto"/>
        <w:jc w:val="both"/>
        <w:rPr>
          <w:lang w:val="kk-KZ"/>
        </w:rPr>
      </w:pPr>
      <w:r>
        <w:rPr>
          <w:lang w:val="kk-KZ"/>
        </w:rPr>
        <w:t xml:space="preserve"> Адам идеалы: адам өзін-өзі жасаушы бастапқы тұлға.</w:t>
      </w:r>
    </w:p>
    <w:p w:rsidR="00D2390C" w:rsidRDefault="00D2390C" w:rsidP="00D2390C">
      <w:pPr>
        <w:numPr>
          <w:ilvl w:val="0"/>
          <w:numId w:val="3"/>
        </w:numPr>
        <w:spacing w:after="0" w:line="240" w:lineRule="auto"/>
        <w:jc w:val="both"/>
        <w:rPr>
          <w:lang w:val="kk-KZ"/>
        </w:rPr>
      </w:pPr>
      <w:r>
        <w:rPr>
          <w:lang w:val="kk-KZ"/>
        </w:rPr>
        <w:t xml:space="preserve"> Құдай, әлем және адам туралы  Ренессанс философиясыныңгуманистік мәні. </w:t>
      </w:r>
    </w:p>
    <w:p w:rsidR="00D2390C" w:rsidRDefault="00D2390C" w:rsidP="00D2390C">
      <w:pPr>
        <w:numPr>
          <w:ilvl w:val="0"/>
          <w:numId w:val="3"/>
        </w:numPr>
        <w:spacing w:after="0" w:line="240" w:lineRule="auto"/>
        <w:jc w:val="both"/>
        <w:rPr>
          <w:lang w:val="kk-KZ"/>
        </w:rPr>
      </w:pPr>
      <w:r>
        <w:rPr>
          <w:lang w:val="kk-KZ"/>
        </w:rPr>
        <w:t xml:space="preserve"> Философия және өнер: индивидуалдылықты игеру (Данте,Петрарка, Леонардо да   Винчи, т.б.)</w:t>
      </w:r>
    </w:p>
    <w:p w:rsidR="00D2390C" w:rsidRDefault="00D2390C" w:rsidP="00D2390C">
      <w:pPr>
        <w:numPr>
          <w:ilvl w:val="0"/>
          <w:numId w:val="3"/>
        </w:numPr>
        <w:spacing w:after="0" w:line="240" w:lineRule="auto"/>
        <w:jc w:val="both"/>
        <w:rPr>
          <w:lang w:val="kk-KZ"/>
        </w:rPr>
      </w:pPr>
      <w:r>
        <w:rPr>
          <w:lang w:val="kk-KZ"/>
        </w:rPr>
        <w:t xml:space="preserve"> Ғылыми револиция және ХVІІ ғ философиясының ерекшелігі.</w:t>
      </w:r>
    </w:p>
    <w:p w:rsidR="00D2390C" w:rsidRDefault="00D2390C" w:rsidP="00D2390C">
      <w:pPr>
        <w:numPr>
          <w:ilvl w:val="0"/>
          <w:numId w:val="3"/>
        </w:numPr>
        <w:spacing w:after="0" w:line="240" w:lineRule="auto"/>
        <w:jc w:val="both"/>
        <w:rPr>
          <w:lang w:val="kk-KZ"/>
        </w:rPr>
      </w:pPr>
      <w:r>
        <w:rPr>
          <w:lang w:val="kk-KZ"/>
        </w:rPr>
        <w:t xml:space="preserve"> Діни догматизмді, орта ғасырлық схоластиканы сынау.</w:t>
      </w:r>
    </w:p>
    <w:p w:rsidR="00D2390C" w:rsidRDefault="00D2390C" w:rsidP="00D2390C">
      <w:pPr>
        <w:numPr>
          <w:ilvl w:val="0"/>
          <w:numId w:val="3"/>
        </w:numPr>
        <w:spacing w:after="0" w:line="240" w:lineRule="auto"/>
        <w:jc w:val="both"/>
        <w:rPr>
          <w:lang w:val="kk-KZ"/>
        </w:rPr>
      </w:pPr>
      <w:r>
        <w:rPr>
          <w:lang w:val="kk-KZ"/>
        </w:rPr>
        <w:t xml:space="preserve"> Бэконның индуктивтік  әдісінің мәні.</w:t>
      </w:r>
    </w:p>
    <w:p w:rsidR="00D2390C" w:rsidRDefault="00D2390C" w:rsidP="00D2390C">
      <w:pPr>
        <w:numPr>
          <w:ilvl w:val="0"/>
          <w:numId w:val="3"/>
        </w:numPr>
        <w:spacing w:after="0" w:line="240" w:lineRule="auto"/>
        <w:jc w:val="both"/>
        <w:rPr>
          <w:lang w:val="kk-KZ"/>
        </w:rPr>
      </w:pPr>
      <w:r>
        <w:rPr>
          <w:lang w:val="kk-KZ"/>
        </w:rPr>
        <w:t xml:space="preserve"> Бэкон Ф. мен Р. Декарт. ілімдерінің қайшылықтары.</w:t>
      </w:r>
    </w:p>
    <w:p w:rsidR="00D2390C" w:rsidRDefault="00D2390C" w:rsidP="00D2390C">
      <w:pPr>
        <w:numPr>
          <w:ilvl w:val="0"/>
          <w:numId w:val="3"/>
        </w:numPr>
        <w:spacing w:after="0" w:line="240" w:lineRule="auto"/>
        <w:jc w:val="both"/>
        <w:rPr>
          <w:lang w:val="kk-KZ"/>
        </w:rPr>
      </w:pPr>
      <w:r>
        <w:rPr>
          <w:lang w:val="kk-KZ"/>
        </w:rPr>
        <w:t xml:space="preserve"> Метафизикалық  онтология: субстанция мәселесі ( Декарт,Спиноза, Лейбниц).</w:t>
      </w:r>
    </w:p>
    <w:p w:rsidR="00D2390C" w:rsidRDefault="00D2390C" w:rsidP="00D2390C">
      <w:pPr>
        <w:numPr>
          <w:ilvl w:val="0"/>
          <w:numId w:val="3"/>
        </w:numPr>
        <w:tabs>
          <w:tab w:val="num" w:pos="900"/>
        </w:tabs>
        <w:spacing w:after="0" w:line="240" w:lineRule="auto"/>
        <w:jc w:val="both"/>
        <w:rPr>
          <w:lang w:val="kk-KZ"/>
        </w:rPr>
      </w:pPr>
      <w:r>
        <w:rPr>
          <w:lang w:val="kk-KZ"/>
        </w:rPr>
        <w:t>Диалектикалық ойлаудың  категориялары мен принциптері.</w:t>
      </w:r>
    </w:p>
    <w:p w:rsidR="00D2390C" w:rsidRDefault="00D2390C" w:rsidP="00D2390C">
      <w:pPr>
        <w:numPr>
          <w:ilvl w:val="0"/>
          <w:numId w:val="3"/>
        </w:numPr>
        <w:tabs>
          <w:tab w:val="num" w:pos="900"/>
        </w:tabs>
        <w:spacing w:after="0" w:line="240" w:lineRule="auto"/>
        <w:jc w:val="both"/>
        <w:rPr>
          <w:lang w:val="kk-KZ"/>
        </w:rPr>
      </w:pPr>
      <w:r>
        <w:rPr>
          <w:lang w:val="kk-KZ"/>
        </w:rPr>
        <w:t>Кант философиясы, эволюциясының  негізгі кезеңдері.</w:t>
      </w:r>
    </w:p>
    <w:p w:rsidR="00D2390C" w:rsidRDefault="00D2390C" w:rsidP="00D2390C">
      <w:pPr>
        <w:numPr>
          <w:ilvl w:val="0"/>
          <w:numId w:val="3"/>
        </w:numPr>
        <w:tabs>
          <w:tab w:val="num" w:pos="900"/>
        </w:tabs>
        <w:spacing w:after="0" w:line="240" w:lineRule="auto"/>
        <w:jc w:val="both"/>
        <w:rPr>
          <w:lang w:val="kk-KZ"/>
        </w:rPr>
      </w:pPr>
      <w:r>
        <w:rPr>
          <w:lang w:val="kk-KZ"/>
        </w:rPr>
        <w:t>Кант философиясының  негізгі мәселелері мен міндеттері.</w:t>
      </w:r>
    </w:p>
    <w:p w:rsidR="00D2390C" w:rsidRDefault="00D2390C" w:rsidP="00D2390C">
      <w:pPr>
        <w:numPr>
          <w:ilvl w:val="0"/>
          <w:numId w:val="3"/>
        </w:numPr>
        <w:tabs>
          <w:tab w:val="num" w:pos="900"/>
        </w:tabs>
        <w:spacing w:after="0" w:line="240" w:lineRule="auto"/>
        <w:jc w:val="both"/>
        <w:rPr>
          <w:lang w:val="kk-KZ"/>
        </w:rPr>
      </w:pPr>
      <w:r>
        <w:rPr>
          <w:lang w:val="kk-KZ"/>
        </w:rPr>
        <w:t>Кант – теориялық ақылдың мүмкіндіктері мен шегі туралы.</w:t>
      </w:r>
    </w:p>
    <w:p w:rsidR="00D2390C" w:rsidRDefault="00D2390C" w:rsidP="00D2390C">
      <w:pPr>
        <w:numPr>
          <w:ilvl w:val="0"/>
          <w:numId w:val="3"/>
        </w:numPr>
        <w:tabs>
          <w:tab w:val="num" w:pos="900"/>
        </w:tabs>
        <w:spacing w:after="0" w:line="240" w:lineRule="auto"/>
        <w:jc w:val="both"/>
        <w:rPr>
          <w:lang w:val="kk-KZ"/>
        </w:rPr>
      </w:pPr>
      <w:r>
        <w:rPr>
          <w:lang w:val="kk-KZ"/>
        </w:rPr>
        <w:t>Гегель: оның жүйесі және диалектикалық әдісі.</w:t>
      </w:r>
    </w:p>
    <w:p w:rsidR="00D2390C" w:rsidRDefault="00D2390C" w:rsidP="00D2390C">
      <w:pPr>
        <w:numPr>
          <w:ilvl w:val="0"/>
          <w:numId w:val="3"/>
        </w:numPr>
        <w:tabs>
          <w:tab w:val="num" w:pos="900"/>
        </w:tabs>
        <w:spacing w:after="0" w:line="240" w:lineRule="auto"/>
        <w:jc w:val="both"/>
        <w:rPr>
          <w:lang w:val="kk-KZ"/>
        </w:rPr>
      </w:pPr>
      <w:r>
        <w:rPr>
          <w:lang w:val="kk-KZ"/>
        </w:rPr>
        <w:t>Фейербахтың  материализмі мен атеизмі.</w:t>
      </w:r>
    </w:p>
    <w:p w:rsidR="00D2390C" w:rsidRDefault="00D2390C" w:rsidP="00D2390C">
      <w:pPr>
        <w:numPr>
          <w:ilvl w:val="0"/>
          <w:numId w:val="3"/>
        </w:numPr>
        <w:tabs>
          <w:tab w:val="left" w:pos="0"/>
        </w:tabs>
        <w:spacing w:after="0" w:line="240" w:lineRule="auto"/>
        <w:jc w:val="both"/>
        <w:rPr>
          <w:lang w:val="kk-KZ"/>
        </w:rPr>
      </w:pPr>
      <w:r>
        <w:rPr>
          <w:lang w:val="kk-KZ"/>
        </w:rPr>
        <w:t>Шопенгауэр ерік – болмыстың  негізгі шегі.</w:t>
      </w:r>
    </w:p>
    <w:p w:rsidR="00D2390C" w:rsidRDefault="00D2390C" w:rsidP="00D2390C">
      <w:pPr>
        <w:numPr>
          <w:ilvl w:val="0"/>
          <w:numId w:val="3"/>
        </w:numPr>
        <w:tabs>
          <w:tab w:val="left" w:pos="0"/>
        </w:tabs>
        <w:spacing w:after="0" w:line="240" w:lineRule="auto"/>
        <w:jc w:val="both"/>
        <w:rPr>
          <w:spacing w:val="-6"/>
          <w:lang w:val="kk-KZ"/>
        </w:rPr>
      </w:pPr>
      <w:r>
        <w:rPr>
          <w:spacing w:val="-6"/>
          <w:lang w:val="kk-KZ"/>
        </w:rPr>
        <w:t xml:space="preserve"> Философиядағы иррационалистік тенденция және индивидуализм мәселесі   (Шопенгауэр, Ницше).</w:t>
      </w:r>
    </w:p>
    <w:p w:rsidR="00D2390C" w:rsidRDefault="00D2390C" w:rsidP="00D2390C">
      <w:pPr>
        <w:numPr>
          <w:ilvl w:val="0"/>
          <w:numId w:val="3"/>
        </w:numPr>
        <w:tabs>
          <w:tab w:val="left" w:pos="0"/>
        </w:tabs>
        <w:spacing w:after="0" w:line="240" w:lineRule="auto"/>
        <w:jc w:val="both"/>
        <w:rPr>
          <w:lang w:val="kk-KZ"/>
        </w:rPr>
      </w:pPr>
      <w:r>
        <w:rPr>
          <w:lang w:val="kk-KZ"/>
        </w:rPr>
        <w:t xml:space="preserve"> Ницше философиясы: шығармашылығының негізгі үш кезеңі.</w:t>
      </w:r>
    </w:p>
    <w:p w:rsidR="00D2390C" w:rsidRDefault="00D2390C" w:rsidP="00D2390C">
      <w:pPr>
        <w:numPr>
          <w:ilvl w:val="0"/>
          <w:numId w:val="3"/>
        </w:numPr>
        <w:tabs>
          <w:tab w:val="left" w:pos="0"/>
        </w:tabs>
        <w:spacing w:after="0" w:line="240" w:lineRule="auto"/>
        <w:jc w:val="both"/>
        <w:rPr>
          <w:lang w:val="kk-KZ"/>
        </w:rPr>
      </w:pPr>
      <w:r>
        <w:rPr>
          <w:lang w:val="kk-KZ"/>
        </w:rPr>
        <w:t xml:space="preserve"> Фрейдтің санасыздық  және психоанализ идеясы.</w:t>
      </w:r>
    </w:p>
    <w:p w:rsidR="00D2390C" w:rsidRDefault="00D2390C" w:rsidP="00D2390C">
      <w:pPr>
        <w:numPr>
          <w:ilvl w:val="0"/>
          <w:numId w:val="3"/>
        </w:numPr>
        <w:tabs>
          <w:tab w:val="left" w:pos="0"/>
        </w:tabs>
        <w:spacing w:after="0" w:line="240" w:lineRule="auto"/>
        <w:jc w:val="both"/>
        <w:rPr>
          <w:lang w:val="kk-KZ"/>
        </w:rPr>
      </w:pPr>
      <w:r>
        <w:rPr>
          <w:lang w:val="kk-KZ"/>
        </w:rPr>
        <w:t xml:space="preserve"> Неотомизм философиясы католиктік дінінің негізі.</w:t>
      </w:r>
    </w:p>
    <w:p w:rsidR="00D2390C" w:rsidRDefault="00D2390C" w:rsidP="00D2390C">
      <w:pPr>
        <w:numPr>
          <w:ilvl w:val="0"/>
          <w:numId w:val="3"/>
        </w:numPr>
        <w:tabs>
          <w:tab w:val="left" w:pos="0"/>
        </w:tabs>
        <w:spacing w:after="0" w:line="240" w:lineRule="auto"/>
        <w:rPr>
          <w:lang w:val="kk-KZ"/>
        </w:rPr>
      </w:pPr>
      <w:r>
        <w:rPr>
          <w:lang w:val="kk-KZ"/>
        </w:rPr>
        <w:t>Экзистенциализмдегі жаттану мәселесі.</w:t>
      </w:r>
    </w:p>
    <w:p w:rsidR="00D2390C" w:rsidRDefault="00D2390C" w:rsidP="00D2390C">
      <w:pPr>
        <w:numPr>
          <w:ilvl w:val="0"/>
          <w:numId w:val="3"/>
        </w:numPr>
        <w:tabs>
          <w:tab w:val="left" w:pos="0"/>
        </w:tabs>
        <w:spacing w:after="0" w:line="240" w:lineRule="auto"/>
        <w:rPr>
          <w:lang w:val="kk-KZ"/>
        </w:rPr>
      </w:pPr>
      <w:r>
        <w:rPr>
          <w:lang w:val="kk-KZ"/>
        </w:rPr>
        <w:t xml:space="preserve"> ХХ ғ. философиясының ғылыми-техникалық  ақыл-ойға табынуы.</w:t>
      </w:r>
    </w:p>
    <w:p w:rsidR="00D2390C" w:rsidRDefault="00D2390C" w:rsidP="00D2390C">
      <w:pPr>
        <w:numPr>
          <w:ilvl w:val="0"/>
          <w:numId w:val="3"/>
        </w:numPr>
        <w:tabs>
          <w:tab w:val="left" w:pos="0"/>
        </w:tabs>
        <w:spacing w:after="0" w:line="240" w:lineRule="auto"/>
        <w:rPr>
          <w:lang w:val="kk-KZ"/>
        </w:rPr>
      </w:pPr>
      <w:r>
        <w:rPr>
          <w:lang w:val="kk-KZ"/>
        </w:rPr>
        <w:t>Неопозитивизм эволюциясының негізгі кезеңдері.</w:t>
      </w:r>
    </w:p>
    <w:p w:rsidR="00D2390C" w:rsidRDefault="00D2390C" w:rsidP="00D2390C">
      <w:pPr>
        <w:numPr>
          <w:ilvl w:val="0"/>
          <w:numId w:val="3"/>
        </w:numPr>
        <w:tabs>
          <w:tab w:val="left" w:pos="0"/>
        </w:tabs>
        <w:spacing w:after="0" w:line="240" w:lineRule="auto"/>
        <w:rPr>
          <w:lang w:val="kk-KZ"/>
        </w:rPr>
      </w:pPr>
      <w:r>
        <w:rPr>
          <w:lang w:val="kk-KZ"/>
        </w:rPr>
        <w:t>ХХ ғ. Батыс философиясындағы адам мәселесі.</w:t>
      </w:r>
    </w:p>
    <w:p w:rsidR="00D2390C" w:rsidRDefault="00D2390C" w:rsidP="00D2390C">
      <w:pPr>
        <w:numPr>
          <w:ilvl w:val="0"/>
          <w:numId w:val="3"/>
        </w:numPr>
        <w:tabs>
          <w:tab w:val="left" w:pos="0"/>
        </w:tabs>
        <w:spacing w:after="0" w:line="240" w:lineRule="auto"/>
        <w:rPr>
          <w:lang w:val="kk-KZ"/>
        </w:rPr>
      </w:pPr>
      <w:r>
        <w:rPr>
          <w:lang w:val="kk-KZ"/>
        </w:rPr>
        <w:t xml:space="preserve">К. Поппердің әлеуметтік-философиялықтұжырымдамасының негізгі мәні. </w:t>
      </w:r>
    </w:p>
    <w:p w:rsidR="00D2390C" w:rsidRDefault="00D2390C" w:rsidP="00D2390C">
      <w:pPr>
        <w:tabs>
          <w:tab w:val="left" w:pos="2300"/>
          <w:tab w:val="left" w:pos="7020"/>
        </w:tabs>
        <w:jc w:val="both"/>
        <w:rPr>
          <w:rFonts w:ascii="Times New Roman" w:hAnsi="Times New Roman" w:cs="Times New Roman"/>
          <w:lang w:val="kk-KZ"/>
        </w:rPr>
      </w:pPr>
    </w:p>
    <w:p w:rsidR="00D2390C" w:rsidRDefault="00D2390C" w:rsidP="00D2390C">
      <w:pPr>
        <w:ind w:firstLine="540"/>
        <w:rPr>
          <w:rFonts w:ascii="Times New Roman(K)" w:hAnsi="Times New Roman(K)" w:cs="Times New Roman(K)"/>
          <w:b/>
          <w:lang w:val="kk-KZ" w:eastAsia="ko-KR"/>
        </w:rPr>
      </w:pPr>
      <w:r>
        <w:rPr>
          <w:b/>
          <w:color w:val="FF0000"/>
          <w:lang w:eastAsia="ko-KR"/>
        </w:rPr>
        <w:t>№</w:t>
      </w:r>
      <w:r>
        <w:rPr>
          <w:b/>
          <w:color w:val="FF0000"/>
          <w:lang w:val="kk-KZ" w:eastAsia="ko-KR"/>
        </w:rPr>
        <w:t>4</w:t>
      </w:r>
      <w:r>
        <w:rPr>
          <w:b/>
          <w:color w:val="FF0000"/>
          <w:lang w:eastAsia="ko-KR"/>
        </w:rPr>
        <w:t xml:space="preserve"> </w:t>
      </w:r>
      <w:proofErr w:type="gramStart"/>
      <w:r>
        <w:rPr>
          <w:b/>
          <w:color w:val="FF0000"/>
          <w:lang w:eastAsia="ko-KR"/>
        </w:rPr>
        <w:t>СО</w:t>
      </w:r>
      <w:proofErr w:type="gramEnd"/>
      <w:r>
        <w:rPr>
          <w:b/>
          <w:color w:val="FF0000"/>
          <w:lang w:val="kk-KZ" w:eastAsia="ko-KR"/>
        </w:rPr>
        <w:t>ӨЖ</w:t>
      </w:r>
      <w:r>
        <w:rPr>
          <w:b/>
          <w:lang w:val="kk-KZ" w:eastAsia="ko-KR"/>
        </w:rPr>
        <w:t xml:space="preserve">                        Рефераттар тақырыптары</w:t>
      </w:r>
    </w:p>
    <w:p w:rsidR="00D2390C" w:rsidRDefault="00D2390C" w:rsidP="00D2390C">
      <w:pPr>
        <w:tabs>
          <w:tab w:val="left" w:pos="0"/>
        </w:tabs>
        <w:jc w:val="both"/>
        <w:rPr>
          <w:b/>
          <w:lang w:val="kk-KZ" w:eastAsia="ko-KR"/>
        </w:rPr>
      </w:pPr>
    </w:p>
    <w:p w:rsidR="00D2390C" w:rsidRDefault="00D2390C" w:rsidP="00D2390C">
      <w:pPr>
        <w:numPr>
          <w:ilvl w:val="0"/>
          <w:numId w:val="4"/>
        </w:numPr>
        <w:tabs>
          <w:tab w:val="left" w:pos="0"/>
        </w:tabs>
        <w:spacing w:after="0" w:line="240" w:lineRule="auto"/>
        <w:jc w:val="both"/>
        <w:rPr>
          <w:spacing w:val="-4"/>
          <w:lang w:val="kk-KZ"/>
        </w:rPr>
      </w:pPr>
      <w:r>
        <w:rPr>
          <w:spacing w:val="-4"/>
          <w:lang w:val="kk-KZ"/>
        </w:rPr>
        <w:t>Қазақ-философ халық.</w:t>
      </w:r>
    </w:p>
    <w:p w:rsidR="00D2390C" w:rsidRDefault="00D2390C" w:rsidP="00D2390C">
      <w:pPr>
        <w:numPr>
          <w:ilvl w:val="0"/>
          <w:numId w:val="4"/>
        </w:numPr>
        <w:tabs>
          <w:tab w:val="left" w:pos="0"/>
        </w:tabs>
        <w:spacing w:after="0" w:line="240" w:lineRule="auto"/>
        <w:jc w:val="both"/>
        <w:rPr>
          <w:lang w:val="kk-KZ"/>
        </w:rPr>
      </w:pPr>
      <w:r>
        <w:rPr>
          <w:lang w:val="kk-KZ"/>
        </w:rPr>
        <w:t>«Қорқыт» поэмасының философиялық мәні.</w:t>
      </w:r>
    </w:p>
    <w:p w:rsidR="00D2390C" w:rsidRDefault="00D2390C" w:rsidP="00D2390C">
      <w:pPr>
        <w:numPr>
          <w:ilvl w:val="0"/>
          <w:numId w:val="4"/>
        </w:numPr>
        <w:tabs>
          <w:tab w:val="left" w:pos="0"/>
        </w:tabs>
        <w:spacing w:after="0" w:line="240" w:lineRule="auto"/>
        <w:jc w:val="both"/>
        <w:rPr>
          <w:lang w:val="kk-KZ"/>
        </w:rPr>
      </w:pPr>
      <w:r>
        <w:rPr>
          <w:lang w:val="kk-KZ"/>
        </w:rPr>
        <w:t xml:space="preserve"> Асан Қайғының Жерұйықты іздеудегі экзистенциалистіксарыны.</w:t>
      </w:r>
    </w:p>
    <w:p w:rsidR="00D2390C" w:rsidRDefault="00D2390C" w:rsidP="00D2390C">
      <w:pPr>
        <w:numPr>
          <w:ilvl w:val="0"/>
          <w:numId w:val="4"/>
        </w:numPr>
        <w:tabs>
          <w:tab w:val="left" w:pos="0"/>
        </w:tabs>
        <w:spacing w:after="0" w:line="240" w:lineRule="auto"/>
        <w:jc w:val="both"/>
        <w:rPr>
          <w:lang w:val="kk-KZ"/>
        </w:rPr>
      </w:pPr>
      <w:r>
        <w:rPr>
          <w:lang w:val="kk-KZ"/>
        </w:rPr>
        <w:t xml:space="preserve"> Шоқанның әлеуметтік-саяси, діни көзқарастарының ерекшеліктері.</w:t>
      </w:r>
    </w:p>
    <w:p w:rsidR="00D2390C" w:rsidRDefault="00D2390C" w:rsidP="00D2390C">
      <w:pPr>
        <w:numPr>
          <w:ilvl w:val="0"/>
          <w:numId w:val="4"/>
        </w:numPr>
        <w:tabs>
          <w:tab w:val="left" w:pos="0"/>
        </w:tabs>
        <w:spacing w:after="0" w:line="240" w:lineRule="auto"/>
        <w:jc w:val="both"/>
        <w:rPr>
          <w:lang w:val="kk-KZ"/>
        </w:rPr>
      </w:pPr>
      <w:r>
        <w:rPr>
          <w:lang w:val="kk-KZ"/>
        </w:rPr>
        <w:t xml:space="preserve"> Ыбырайдың ұлттық тәрбие негіздеріне көзқарасы.</w:t>
      </w:r>
    </w:p>
    <w:p w:rsidR="00D2390C" w:rsidRDefault="00D2390C" w:rsidP="00D2390C">
      <w:pPr>
        <w:numPr>
          <w:ilvl w:val="0"/>
          <w:numId w:val="4"/>
        </w:numPr>
        <w:tabs>
          <w:tab w:val="left" w:pos="0"/>
        </w:tabs>
        <w:spacing w:after="0" w:line="240" w:lineRule="auto"/>
        <w:jc w:val="both"/>
        <w:rPr>
          <w:lang w:val="kk-KZ"/>
        </w:rPr>
      </w:pPr>
      <w:r>
        <w:rPr>
          <w:lang w:val="kk-KZ"/>
        </w:rPr>
        <w:t xml:space="preserve"> Абайдың әлеуметік-философиялық көзқарасы.</w:t>
      </w:r>
    </w:p>
    <w:p w:rsidR="00D2390C" w:rsidRDefault="00D2390C" w:rsidP="00D2390C">
      <w:pPr>
        <w:numPr>
          <w:ilvl w:val="0"/>
          <w:numId w:val="4"/>
        </w:numPr>
        <w:tabs>
          <w:tab w:val="left" w:pos="0"/>
        </w:tabs>
        <w:spacing w:after="0" w:line="240" w:lineRule="auto"/>
        <w:jc w:val="both"/>
        <w:rPr>
          <w:lang w:val="kk-KZ"/>
        </w:rPr>
      </w:pPr>
      <w:r>
        <w:rPr>
          <w:lang w:val="kk-KZ"/>
        </w:rPr>
        <w:t>Ш. Құдайбердиевтің «Үш анық» атты жүйелі философиялық еңбегінің идеялық мәні.</w:t>
      </w:r>
    </w:p>
    <w:p w:rsidR="00D2390C" w:rsidRDefault="00D2390C" w:rsidP="00D2390C">
      <w:pPr>
        <w:numPr>
          <w:ilvl w:val="0"/>
          <w:numId w:val="4"/>
        </w:numPr>
        <w:tabs>
          <w:tab w:val="left" w:pos="0"/>
        </w:tabs>
        <w:spacing w:after="0" w:line="240" w:lineRule="auto"/>
        <w:jc w:val="both"/>
        <w:rPr>
          <w:lang w:val="kk-KZ"/>
        </w:rPr>
      </w:pPr>
      <w:r>
        <w:rPr>
          <w:lang w:val="kk-KZ"/>
        </w:rPr>
        <w:t>Болмыстың философиялық тұжырымдамасы (Антикалық философия, орта ғасыр, Жаңа заман).</w:t>
      </w:r>
    </w:p>
    <w:p w:rsidR="00D2390C" w:rsidRDefault="00D2390C" w:rsidP="00D2390C">
      <w:pPr>
        <w:numPr>
          <w:ilvl w:val="0"/>
          <w:numId w:val="4"/>
        </w:numPr>
        <w:tabs>
          <w:tab w:val="left" w:pos="0"/>
        </w:tabs>
        <w:spacing w:after="0" w:line="240" w:lineRule="auto"/>
        <w:jc w:val="both"/>
        <w:rPr>
          <w:lang w:val="kk-KZ"/>
        </w:rPr>
      </w:pPr>
      <w:r>
        <w:rPr>
          <w:lang w:val="kk-KZ"/>
        </w:rPr>
        <w:t>Хайдеггер философиясындағы болмыс пен уақыт мәселесі.</w:t>
      </w:r>
    </w:p>
    <w:p w:rsidR="00D2390C" w:rsidRDefault="00D2390C" w:rsidP="00D2390C">
      <w:pPr>
        <w:numPr>
          <w:ilvl w:val="0"/>
          <w:numId w:val="4"/>
        </w:numPr>
        <w:tabs>
          <w:tab w:val="left" w:pos="0"/>
        </w:tabs>
        <w:spacing w:after="0" w:line="240" w:lineRule="auto"/>
        <w:jc w:val="both"/>
        <w:rPr>
          <w:lang w:val="kk-KZ"/>
        </w:rPr>
      </w:pPr>
      <w:r>
        <w:rPr>
          <w:lang w:val="kk-KZ"/>
        </w:rPr>
        <w:t xml:space="preserve"> Болмыстың дәстүрлік түрлері және олардың қазіргі заман философиясы мен   ғылымында сипатталуы.</w:t>
      </w:r>
    </w:p>
    <w:p w:rsidR="00D2390C" w:rsidRDefault="00D2390C" w:rsidP="00D2390C">
      <w:pPr>
        <w:numPr>
          <w:ilvl w:val="0"/>
          <w:numId w:val="4"/>
        </w:numPr>
        <w:tabs>
          <w:tab w:val="left" w:pos="900"/>
        </w:tabs>
        <w:spacing w:after="0" w:line="240" w:lineRule="auto"/>
        <w:rPr>
          <w:spacing w:val="-20"/>
          <w:lang w:val="kk-KZ" w:eastAsia="ko-KR"/>
        </w:rPr>
      </w:pPr>
      <w:r>
        <w:rPr>
          <w:spacing w:val="-20"/>
          <w:lang w:val="kk-KZ" w:eastAsia="ko-KR"/>
        </w:rPr>
        <w:t>Философия тарихындағы адам санасы мен рухани әлемі мәселесі.</w:t>
      </w:r>
    </w:p>
    <w:p w:rsidR="00D2390C" w:rsidRDefault="00D2390C" w:rsidP="00D2390C">
      <w:pPr>
        <w:numPr>
          <w:ilvl w:val="0"/>
          <w:numId w:val="4"/>
        </w:numPr>
        <w:tabs>
          <w:tab w:val="left" w:pos="900"/>
        </w:tabs>
        <w:spacing w:after="0" w:line="240" w:lineRule="auto"/>
        <w:rPr>
          <w:lang w:val="kk-KZ" w:eastAsia="ko-KR"/>
        </w:rPr>
      </w:pPr>
      <w:r>
        <w:rPr>
          <w:lang w:val="kk-KZ" w:eastAsia="ko-KR"/>
        </w:rPr>
        <w:t>Сана және тіл, олардың шығуы және өзара байланысы.</w:t>
      </w:r>
    </w:p>
    <w:p w:rsidR="00D2390C" w:rsidRDefault="00D2390C" w:rsidP="00D2390C">
      <w:pPr>
        <w:numPr>
          <w:ilvl w:val="0"/>
          <w:numId w:val="4"/>
        </w:numPr>
        <w:tabs>
          <w:tab w:val="left" w:pos="900"/>
        </w:tabs>
        <w:spacing w:after="0" w:line="240" w:lineRule="auto"/>
        <w:rPr>
          <w:lang w:val="kk-KZ" w:eastAsia="ko-KR"/>
        </w:rPr>
      </w:pPr>
      <w:r>
        <w:rPr>
          <w:lang w:val="kk-KZ" w:eastAsia="ko-KR"/>
        </w:rPr>
        <w:t>Сана және шығармашылық. Идеалдық мәселесі.</w:t>
      </w:r>
    </w:p>
    <w:p w:rsidR="00D2390C" w:rsidRDefault="00D2390C" w:rsidP="00D2390C">
      <w:pPr>
        <w:numPr>
          <w:ilvl w:val="0"/>
          <w:numId w:val="4"/>
        </w:numPr>
        <w:tabs>
          <w:tab w:val="left" w:pos="900"/>
        </w:tabs>
        <w:spacing w:after="0" w:line="240" w:lineRule="auto"/>
        <w:rPr>
          <w:lang w:val="kk-KZ" w:eastAsia="ko-KR"/>
        </w:rPr>
      </w:pPr>
      <w:r>
        <w:rPr>
          <w:lang w:val="kk-KZ" w:eastAsia="ko-KR"/>
        </w:rPr>
        <w:t>Идеология және билік.</w:t>
      </w:r>
    </w:p>
    <w:p w:rsidR="00D2390C" w:rsidRDefault="00D2390C" w:rsidP="00D2390C">
      <w:pPr>
        <w:numPr>
          <w:ilvl w:val="0"/>
          <w:numId w:val="4"/>
        </w:numPr>
        <w:tabs>
          <w:tab w:val="left" w:pos="900"/>
        </w:tabs>
        <w:spacing w:after="0" w:line="240" w:lineRule="auto"/>
        <w:rPr>
          <w:lang w:val="kk-KZ" w:eastAsia="ko-KR"/>
        </w:rPr>
      </w:pPr>
      <w:r>
        <w:rPr>
          <w:lang w:val="kk-KZ" w:eastAsia="ko-KR"/>
        </w:rPr>
        <w:t>Дін – қоғамдық сананың түрі.</w:t>
      </w:r>
    </w:p>
    <w:p w:rsidR="00D2390C" w:rsidRDefault="00D2390C" w:rsidP="00D2390C">
      <w:pPr>
        <w:numPr>
          <w:ilvl w:val="0"/>
          <w:numId w:val="4"/>
        </w:numPr>
        <w:tabs>
          <w:tab w:val="left" w:pos="900"/>
        </w:tabs>
        <w:spacing w:after="0" w:line="240" w:lineRule="auto"/>
        <w:rPr>
          <w:lang w:val="kk-KZ" w:eastAsia="ko-KR"/>
        </w:rPr>
      </w:pPr>
      <w:r>
        <w:rPr>
          <w:lang w:val="kk-KZ" w:eastAsia="ko-KR"/>
        </w:rPr>
        <w:t>Идеология және қоғамдық психология.</w:t>
      </w:r>
    </w:p>
    <w:p w:rsidR="00D2390C" w:rsidRDefault="00D2390C" w:rsidP="00D2390C">
      <w:pPr>
        <w:numPr>
          <w:ilvl w:val="0"/>
          <w:numId w:val="4"/>
        </w:numPr>
        <w:tabs>
          <w:tab w:val="left" w:pos="900"/>
        </w:tabs>
        <w:spacing w:after="0" w:line="240" w:lineRule="auto"/>
        <w:rPr>
          <w:lang w:val="kk-KZ" w:eastAsia="ko-KR"/>
        </w:rPr>
      </w:pPr>
      <w:r>
        <w:rPr>
          <w:lang w:val="kk-KZ" w:eastAsia="ko-KR"/>
        </w:rPr>
        <w:t>Қоғамдық сананың құрлымы, қызметі және түрлері.</w:t>
      </w:r>
    </w:p>
    <w:p w:rsidR="00D2390C" w:rsidRDefault="00D2390C" w:rsidP="00D2390C">
      <w:pPr>
        <w:numPr>
          <w:ilvl w:val="0"/>
          <w:numId w:val="4"/>
        </w:numPr>
        <w:tabs>
          <w:tab w:val="left" w:pos="0"/>
        </w:tabs>
        <w:spacing w:after="0" w:line="240" w:lineRule="auto"/>
        <w:jc w:val="both"/>
        <w:rPr>
          <w:spacing w:val="-20"/>
          <w:lang w:val="kk-KZ"/>
        </w:rPr>
      </w:pPr>
      <w:r>
        <w:rPr>
          <w:spacing w:val="-20"/>
          <w:lang w:val="kk-KZ"/>
        </w:rPr>
        <w:t>Таным – философияның талдау обьектісі, оның әлеуметтік мәні.</w:t>
      </w:r>
    </w:p>
    <w:p w:rsidR="00D2390C" w:rsidRDefault="00D2390C" w:rsidP="00D2390C">
      <w:pPr>
        <w:numPr>
          <w:ilvl w:val="0"/>
          <w:numId w:val="4"/>
        </w:numPr>
        <w:tabs>
          <w:tab w:val="left" w:pos="0"/>
        </w:tabs>
        <w:spacing w:after="0" w:line="240" w:lineRule="auto"/>
        <w:jc w:val="both"/>
        <w:rPr>
          <w:lang w:val="kk-KZ"/>
        </w:rPr>
      </w:pPr>
      <w:r>
        <w:rPr>
          <w:lang w:val="kk-KZ"/>
        </w:rPr>
        <w:t xml:space="preserve"> Ғылыми таным мен әрекеттің құрылымы мен динамикасы.</w:t>
      </w:r>
    </w:p>
    <w:p w:rsidR="00D2390C" w:rsidRDefault="00D2390C" w:rsidP="00D2390C">
      <w:pPr>
        <w:numPr>
          <w:ilvl w:val="0"/>
          <w:numId w:val="4"/>
        </w:numPr>
        <w:tabs>
          <w:tab w:val="left" w:pos="0"/>
        </w:tabs>
        <w:spacing w:after="0" w:line="240" w:lineRule="auto"/>
        <w:jc w:val="both"/>
        <w:rPr>
          <w:lang w:val="kk-KZ"/>
        </w:rPr>
      </w:pPr>
      <w:r>
        <w:rPr>
          <w:lang w:val="kk-KZ"/>
        </w:rPr>
        <w:t xml:space="preserve"> Техникалық білімнің ерекшеліктері.</w:t>
      </w:r>
    </w:p>
    <w:p w:rsidR="00D2390C" w:rsidRDefault="00D2390C" w:rsidP="00D2390C">
      <w:pPr>
        <w:numPr>
          <w:ilvl w:val="0"/>
          <w:numId w:val="4"/>
        </w:numPr>
        <w:tabs>
          <w:tab w:val="left" w:pos="0"/>
        </w:tabs>
        <w:spacing w:after="0" w:line="240" w:lineRule="auto"/>
        <w:jc w:val="both"/>
        <w:rPr>
          <w:spacing w:val="-20"/>
          <w:lang w:val="kk-KZ"/>
        </w:rPr>
      </w:pPr>
      <w:r>
        <w:rPr>
          <w:spacing w:val="-20"/>
          <w:lang w:val="kk-KZ"/>
        </w:rPr>
        <w:t xml:space="preserve"> Таным процесіндегі практиканың құрылымы, түрі және қызметі.</w:t>
      </w:r>
    </w:p>
    <w:p w:rsidR="00D2390C" w:rsidRDefault="00D2390C" w:rsidP="00D2390C">
      <w:pPr>
        <w:numPr>
          <w:ilvl w:val="0"/>
          <w:numId w:val="4"/>
        </w:numPr>
        <w:tabs>
          <w:tab w:val="left" w:pos="0"/>
        </w:tabs>
        <w:spacing w:after="0" w:line="240" w:lineRule="auto"/>
        <w:jc w:val="both"/>
        <w:rPr>
          <w:lang w:val="kk-KZ"/>
        </w:rPr>
      </w:pPr>
      <w:r>
        <w:rPr>
          <w:lang w:val="kk-KZ"/>
        </w:rPr>
        <w:t>Наным, танымның конструктивтік бөлігі.</w:t>
      </w:r>
    </w:p>
    <w:p w:rsidR="00D2390C" w:rsidRDefault="00D2390C" w:rsidP="00D2390C">
      <w:pPr>
        <w:numPr>
          <w:ilvl w:val="0"/>
          <w:numId w:val="4"/>
        </w:numPr>
        <w:tabs>
          <w:tab w:val="left" w:pos="0"/>
        </w:tabs>
        <w:spacing w:after="0" w:line="240" w:lineRule="auto"/>
        <w:jc w:val="both"/>
        <w:rPr>
          <w:lang w:val="kk-KZ"/>
        </w:rPr>
      </w:pPr>
      <w:r>
        <w:rPr>
          <w:spacing w:val="-20"/>
          <w:lang w:val="kk-KZ"/>
        </w:rPr>
        <w:t xml:space="preserve"> Теориялық және эмпирикалық таным. Парадигма және зерттеу бағдарламасы</w:t>
      </w:r>
      <w:r>
        <w:rPr>
          <w:lang w:val="kk-KZ"/>
        </w:rPr>
        <w:t>.</w:t>
      </w:r>
    </w:p>
    <w:p w:rsidR="00D2390C" w:rsidRDefault="00D2390C" w:rsidP="00D2390C">
      <w:pPr>
        <w:numPr>
          <w:ilvl w:val="0"/>
          <w:numId w:val="4"/>
        </w:numPr>
        <w:tabs>
          <w:tab w:val="left" w:pos="0"/>
        </w:tabs>
        <w:spacing w:after="0" w:line="240" w:lineRule="auto"/>
        <w:jc w:val="both"/>
        <w:rPr>
          <w:lang w:val="kk-KZ"/>
        </w:rPr>
      </w:pPr>
      <w:r>
        <w:rPr>
          <w:lang w:val="kk-KZ"/>
        </w:rPr>
        <w:t xml:space="preserve"> Қазіргі заман философиясының  негізгі ағымдарында гносеологиялық   мәселелерді қою.</w:t>
      </w:r>
    </w:p>
    <w:p w:rsidR="00D2390C" w:rsidRDefault="00D2390C" w:rsidP="00D2390C">
      <w:pPr>
        <w:numPr>
          <w:ilvl w:val="0"/>
          <w:numId w:val="4"/>
        </w:numPr>
        <w:tabs>
          <w:tab w:val="left" w:pos="0"/>
        </w:tabs>
        <w:spacing w:after="0" w:line="240" w:lineRule="auto"/>
        <w:jc w:val="both"/>
        <w:rPr>
          <w:lang w:val="kk-KZ"/>
        </w:rPr>
      </w:pPr>
      <w:r>
        <w:rPr>
          <w:lang w:val="kk-KZ"/>
        </w:rPr>
        <w:t xml:space="preserve"> Философия мен ғылымдағы ақиқат өлшемінің мәселелері. Таным процесіндегі  рационалдық  пен иррационалдық, дискурсивтік және интуитивтіктің арақатынасы.</w:t>
      </w:r>
    </w:p>
    <w:p w:rsidR="00D2390C" w:rsidRDefault="00D2390C" w:rsidP="00D2390C">
      <w:pPr>
        <w:ind w:firstLine="540"/>
        <w:rPr>
          <w:lang w:val="kk-KZ" w:eastAsia="ko-KR"/>
        </w:rPr>
      </w:pPr>
    </w:p>
    <w:p w:rsidR="00D2390C" w:rsidRDefault="00D2390C" w:rsidP="00D2390C">
      <w:pPr>
        <w:tabs>
          <w:tab w:val="left" w:pos="2300"/>
          <w:tab w:val="left" w:pos="7020"/>
        </w:tabs>
        <w:jc w:val="both"/>
        <w:rPr>
          <w:rFonts w:ascii="Times New Roman" w:hAnsi="Times New Roman" w:cs="Times New Roman"/>
          <w:lang w:val="kk-KZ"/>
        </w:rPr>
      </w:pPr>
    </w:p>
    <w:p w:rsidR="0060239A" w:rsidRPr="0039688F" w:rsidRDefault="0060239A">
      <w:pPr>
        <w:rPr>
          <w:lang w:val="kk-KZ"/>
        </w:rPr>
      </w:pPr>
    </w:p>
    <w:sectPr w:rsidR="0060239A" w:rsidRPr="0039688F" w:rsidSect="00B81C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K)">
    <w:altName w:val="Times New Roman"/>
    <w:charset w:val="CC"/>
    <w:family w:val="roman"/>
    <w:pitch w:val="variable"/>
    <w:sig w:usb0="8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E14"/>
    <w:multiLevelType w:val="hybridMultilevel"/>
    <w:tmpl w:val="84D2F1CA"/>
    <w:lvl w:ilvl="0" w:tplc="06402C94">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
    <w:nsid w:val="009744D2"/>
    <w:multiLevelType w:val="hybridMultilevel"/>
    <w:tmpl w:val="12BCF6A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A20A9D"/>
    <w:multiLevelType w:val="hybridMultilevel"/>
    <w:tmpl w:val="E354A416"/>
    <w:lvl w:ilvl="0" w:tplc="1240603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
    <w:nsid w:val="03FC7ED6"/>
    <w:multiLevelType w:val="hybridMultilevel"/>
    <w:tmpl w:val="228CE110"/>
    <w:lvl w:ilvl="0" w:tplc="DD98A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84A30E5"/>
    <w:multiLevelType w:val="hybridMultilevel"/>
    <w:tmpl w:val="102000F8"/>
    <w:lvl w:ilvl="0" w:tplc="A03816CE">
      <w:start w:val="1"/>
      <w:numFmt w:val="bullet"/>
      <w:lvlText w:val=""/>
      <w:lvlJc w:val="left"/>
      <w:pPr>
        <w:tabs>
          <w:tab w:val="num" w:pos="720"/>
        </w:tabs>
        <w:ind w:left="720" w:hanging="360"/>
      </w:pPr>
      <w:rPr>
        <w:rFonts w:ascii="Wingdings" w:hAnsi="Wingdings" w:hint="default"/>
      </w:rPr>
    </w:lvl>
    <w:lvl w:ilvl="1" w:tplc="26641D74">
      <w:start w:val="1"/>
      <w:numFmt w:val="decimal"/>
      <w:lvlText w:val="%2."/>
      <w:lvlJc w:val="left"/>
      <w:pPr>
        <w:tabs>
          <w:tab w:val="num" w:pos="1440"/>
        </w:tabs>
        <w:ind w:left="1440" w:hanging="360"/>
      </w:pPr>
    </w:lvl>
    <w:lvl w:ilvl="2" w:tplc="76225CD4">
      <w:start w:val="1"/>
      <w:numFmt w:val="decimal"/>
      <w:lvlText w:val="%3."/>
      <w:lvlJc w:val="left"/>
      <w:pPr>
        <w:tabs>
          <w:tab w:val="num" w:pos="2160"/>
        </w:tabs>
        <w:ind w:left="2160" w:hanging="360"/>
      </w:pPr>
    </w:lvl>
    <w:lvl w:ilvl="3" w:tplc="8C48358A">
      <w:start w:val="1"/>
      <w:numFmt w:val="decimal"/>
      <w:lvlText w:val="%4."/>
      <w:lvlJc w:val="left"/>
      <w:pPr>
        <w:tabs>
          <w:tab w:val="num" w:pos="2880"/>
        </w:tabs>
        <w:ind w:left="2880" w:hanging="360"/>
      </w:pPr>
    </w:lvl>
    <w:lvl w:ilvl="4" w:tplc="456EF9D6">
      <w:start w:val="1"/>
      <w:numFmt w:val="decimal"/>
      <w:lvlText w:val="%5."/>
      <w:lvlJc w:val="left"/>
      <w:pPr>
        <w:tabs>
          <w:tab w:val="num" w:pos="3600"/>
        </w:tabs>
        <w:ind w:left="3600" w:hanging="360"/>
      </w:pPr>
    </w:lvl>
    <w:lvl w:ilvl="5" w:tplc="3DA44056">
      <w:start w:val="1"/>
      <w:numFmt w:val="decimal"/>
      <w:lvlText w:val="%6."/>
      <w:lvlJc w:val="left"/>
      <w:pPr>
        <w:tabs>
          <w:tab w:val="num" w:pos="4320"/>
        </w:tabs>
        <w:ind w:left="4320" w:hanging="360"/>
      </w:pPr>
    </w:lvl>
    <w:lvl w:ilvl="6" w:tplc="A4AE5246">
      <w:start w:val="1"/>
      <w:numFmt w:val="decimal"/>
      <w:lvlText w:val="%7."/>
      <w:lvlJc w:val="left"/>
      <w:pPr>
        <w:tabs>
          <w:tab w:val="num" w:pos="5040"/>
        </w:tabs>
        <w:ind w:left="5040" w:hanging="360"/>
      </w:pPr>
    </w:lvl>
    <w:lvl w:ilvl="7" w:tplc="BD805DFE">
      <w:start w:val="1"/>
      <w:numFmt w:val="decimal"/>
      <w:lvlText w:val="%8."/>
      <w:lvlJc w:val="left"/>
      <w:pPr>
        <w:tabs>
          <w:tab w:val="num" w:pos="5760"/>
        </w:tabs>
        <w:ind w:left="5760" w:hanging="360"/>
      </w:pPr>
    </w:lvl>
    <w:lvl w:ilvl="8" w:tplc="475CE642">
      <w:start w:val="1"/>
      <w:numFmt w:val="decimal"/>
      <w:lvlText w:val="%9."/>
      <w:lvlJc w:val="left"/>
      <w:pPr>
        <w:tabs>
          <w:tab w:val="num" w:pos="6480"/>
        </w:tabs>
        <w:ind w:left="6480" w:hanging="360"/>
      </w:pPr>
    </w:lvl>
  </w:abstractNum>
  <w:abstractNum w:abstractNumId="5">
    <w:nsid w:val="0F086980"/>
    <w:multiLevelType w:val="hybridMultilevel"/>
    <w:tmpl w:val="E980995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0280074"/>
    <w:multiLevelType w:val="hybridMultilevel"/>
    <w:tmpl w:val="F698E2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0F2488F"/>
    <w:multiLevelType w:val="hybridMultilevel"/>
    <w:tmpl w:val="CB564F6C"/>
    <w:lvl w:ilvl="0" w:tplc="D272E45A">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16CC4C3D"/>
    <w:multiLevelType w:val="hybridMultilevel"/>
    <w:tmpl w:val="956E37A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7670E61"/>
    <w:multiLevelType w:val="hybridMultilevel"/>
    <w:tmpl w:val="57F6D758"/>
    <w:lvl w:ilvl="0" w:tplc="E87EC22A">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8D2502"/>
    <w:multiLevelType w:val="hybridMultilevel"/>
    <w:tmpl w:val="007043C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8044D3A"/>
    <w:multiLevelType w:val="hybridMultilevel"/>
    <w:tmpl w:val="99B68256"/>
    <w:lvl w:ilvl="0" w:tplc="00340B02">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12">
    <w:nsid w:val="29EF6133"/>
    <w:multiLevelType w:val="hybridMultilevel"/>
    <w:tmpl w:val="27241C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320530CA"/>
    <w:multiLevelType w:val="hybridMultilevel"/>
    <w:tmpl w:val="D542D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5F1134"/>
    <w:multiLevelType w:val="hybridMultilevel"/>
    <w:tmpl w:val="51766C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7660B0F"/>
    <w:multiLevelType w:val="hybridMultilevel"/>
    <w:tmpl w:val="894484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3F3879E5"/>
    <w:multiLevelType w:val="hybridMultilevel"/>
    <w:tmpl w:val="6C00DE4A"/>
    <w:lvl w:ilvl="0" w:tplc="6E32F9D8">
      <w:start w:val="1"/>
      <w:numFmt w:val="decimal"/>
      <w:lvlText w:val="%1."/>
      <w:lvlJc w:val="left"/>
      <w:pPr>
        <w:tabs>
          <w:tab w:val="num" w:pos="750"/>
        </w:tabs>
        <w:ind w:left="750" w:hanging="39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3333AB2"/>
    <w:multiLevelType w:val="hybridMultilevel"/>
    <w:tmpl w:val="4EEC193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68932A9"/>
    <w:multiLevelType w:val="hybridMultilevel"/>
    <w:tmpl w:val="ECE21E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DE33078"/>
    <w:multiLevelType w:val="hybridMultilevel"/>
    <w:tmpl w:val="DD34CF6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08E2F14"/>
    <w:multiLevelType w:val="hybridMultilevel"/>
    <w:tmpl w:val="8312E454"/>
    <w:lvl w:ilvl="0" w:tplc="36A852F8">
      <w:start w:val="1"/>
      <w:numFmt w:val="bullet"/>
      <w:lvlText w:val="-"/>
      <w:lvlJc w:val="left"/>
      <w:pPr>
        <w:tabs>
          <w:tab w:val="num" w:pos="1020"/>
        </w:tabs>
        <w:ind w:left="1020" w:hanging="6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543D738B"/>
    <w:multiLevelType w:val="hybridMultilevel"/>
    <w:tmpl w:val="494095EE"/>
    <w:lvl w:ilvl="0" w:tplc="7A686F74">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2">
    <w:nsid w:val="59C92FAB"/>
    <w:multiLevelType w:val="hybridMultilevel"/>
    <w:tmpl w:val="96EE91E4"/>
    <w:lvl w:ilvl="0" w:tplc="8948FE5C">
      <w:start w:val="2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5A362017"/>
    <w:multiLevelType w:val="hybridMultilevel"/>
    <w:tmpl w:val="7F80F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285C88"/>
    <w:multiLevelType w:val="hybridMultilevel"/>
    <w:tmpl w:val="F9443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F644BEA"/>
    <w:multiLevelType w:val="hybridMultilevel"/>
    <w:tmpl w:val="7C36ACB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6489377D"/>
    <w:multiLevelType w:val="hybridMultilevel"/>
    <w:tmpl w:val="ACF8428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689D2E0F"/>
    <w:multiLevelType w:val="hybridMultilevel"/>
    <w:tmpl w:val="9B92C43E"/>
    <w:lvl w:ilvl="0" w:tplc="0094AA1A">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933478"/>
    <w:multiLevelType w:val="hybridMultilevel"/>
    <w:tmpl w:val="3C9CA0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D21568D"/>
    <w:multiLevelType w:val="hybridMultilevel"/>
    <w:tmpl w:val="C4D83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6FEE417E"/>
    <w:multiLevelType w:val="hybridMultilevel"/>
    <w:tmpl w:val="92DC7382"/>
    <w:lvl w:ilvl="0" w:tplc="ABA0A408">
      <w:start w:val="1"/>
      <w:numFmt w:val="decimal"/>
      <w:lvlText w:val="%1."/>
      <w:lvlJc w:val="left"/>
      <w:pPr>
        <w:tabs>
          <w:tab w:val="num" w:pos="975"/>
        </w:tabs>
        <w:ind w:left="975" w:hanging="61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0F246DD"/>
    <w:multiLevelType w:val="hybridMultilevel"/>
    <w:tmpl w:val="8E667CBE"/>
    <w:lvl w:ilvl="0" w:tplc="796A4F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1C02359"/>
    <w:multiLevelType w:val="hybridMultilevel"/>
    <w:tmpl w:val="0F0469C4"/>
    <w:lvl w:ilvl="0" w:tplc="12FE1160">
      <w:start w:val="140"/>
      <w:numFmt w:val="decimal"/>
      <w:pStyle w:val="a"/>
      <w:lvlText w:val="%1"/>
      <w:lvlJc w:val="left"/>
      <w:pPr>
        <w:ind w:left="1017" w:hanging="45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3">
    <w:nsid w:val="761B4141"/>
    <w:multiLevelType w:val="hybridMultilevel"/>
    <w:tmpl w:val="DE60CB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7E56748"/>
    <w:multiLevelType w:val="hybridMultilevel"/>
    <w:tmpl w:val="33943960"/>
    <w:lvl w:ilvl="0" w:tplc="E324781C">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5">
    <w:nsid w:val="7AAE39EF"/>
    <w:multiLevelType w:val="hybridMultilevel"/>
    <w:tmpl w:val="4704CAE0"/>
    <w:lvl w:ilvl="0" w:tplc="DCA8DC4E">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36">
    <w:nsid w:val="7EC22993"/>
    <w:multiLevelType w:val="hybridMultilevel"/>
    <w:tmpl w:val="42340F0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num>
  <w:num w:numId="34">
    <w:abstractNumId w:val="27"/>
  </w:num>
  <w:num w:numId="35">
    <w:abstractNumId w:val="7"/>
  </w:num>
  <w:num w:numId="36">
    <w:abstractNumId w:val="31"/>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useFELayout/>
  </w:compat>
  <w:rsids>
    <w:rsidRoot w:val="00D2390C"/>
    <w:rsid w:val="000F0846"/>
    <w:rsid w:val="0039688F"/>
    <w:rsid w:val="0060239A"/>
    <w:rsid w:val="00AF5DFB"/>
    <w:rsid w:val="00B5218C"/>
    <w:rsid w:val="00B81C4B"/>
    <w:rsid w:val="00D2390C"/>
    <w:rsid w:val="00E64130"/>
    <w:rsid w:val="00E71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1C4B"/>
  </w:style>
  <w:style w:type="paragraph" w:styleId="1">
    <w:name w:val="heading 1"/>
    <w:basedOn w:val="a0"/>
    <w:next w:val="a0"/>
    <w:link w:val="10"/>
    <w:uiPriority w:val="99"/>
    <w:qFormat/>
    <w:rsid w:val="0039688F"/>
    <w:pPr>
      <w:keepNext/>
      <w:autoSpaceDN w:val="0"/>
      <w:spacing w:after="0" w:line="240" w:lineRule="auto"/>
      <w:ind w:left="-720"/>
      <w:jc w:val="center"/>
      <w:outlineLvl w:val="0"/>
    </w:pPr>
    <w:rPr>
      <w:rFonts w:ascii="Times New Roman" w:eastAsia="Times New Roman" w:hAnsi="Times New Roman" w:cs="Times New Roman"/>
      <w:b/>
      <w:bCs/>
      <w:szCs w:val="24"/>
      <w:lang w:val="kk-KZ"/>
    </w:rPr>
  </w:style>
  <w:style w:type="paragraph" w:styleId="2">
    <w:name w:val="heading 2"/>
    <w:basedOn w:val="a0"/>
    <w:next w:val="a0"/>
    <w:link w:val="20"/>
    <w:uiPriority w:val="99"/>
    <w:qFormat/>
    <w:rsid w:val="0039688F"/>
    <w:pPr>
      <w:keepNext/>
      <w:autoSpaceDN w:val="0"/>
      <w:spacing w:after="0" w:line="240" w:lineRule="auto"/>
      <w:ind w:left="180" w:right="174" w:firstLine="540"/>
      <w:outlineLvl w:val="1"/>
    </w:pPr>
    <w:rPr>
      <w:rFonts w:ascii="Times New Roman" w:eastAsia="Times New Roman" w:hAnsi="Times New Roman" w:cs="Times New Roman"/>
      <w:b/>
      <w:bCs/>
      <w:i/>
      <w:iCs/>
      <w:sz w:val="20"/>
      <w:szCs w:val="24"/>
      <w:lang w:val="kk-KZ"/>
    </w:rPr>
  </w:style>
  <w:style w:type="paragraph" w:styleId="4">
    <w:name w:val="heading 4"/>
    <w:basedOn w:val="a0"/>
    <w:next w:val="a0"/>
    <w:link w:val="40"/>
    <w:uiPriority w:val="99"/>
    <w:qFormat/>
    <w:rsid w:val="0039688F"/>
    <w:pPr>
      <w:keepNext/>
      <w:autoSpaceDN w:val="0"/>
      <w:spacing w:before="240" w:after="60" w:line="240" w:lineRule="auto"/>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uiPriority w:val="99"/>
    <w:unhideWhenUsed/>
    <w:rsid w:val="00D2390C"/>
    <w:pPr>
      <w:spacing w:after="120" w:line="480" w:lineRule="auto"/>
    </w:pPr>
    <w:rPr>
      <w:rFonts w:ascii="Times New Roman(K)" w:eastAsia="Times New Roman" w:hAnsi="Times New Roman(K)" w:cs="Times New Roman(K)"/>
      <w:sz w:val="24"/>
      <w:szCs w:val="24"/>
    </w:rPr>
  </w:style>
  <w:style w:type="character" w:customStyle="1" w:styleId="22">
    <w:name w:val="Основной текст 2 Знак"/>
    <w:basedOn w:val="a1"/>
    <w:link w:val="21"/>
    <w:uiPriority w:val="99"/>
    <w:rsid w:val="00D2390C"/>
    <w:rPr>
      <w:rFonts w:ascii="Times New Roman(K)" w:eastAsia="Times New Roman" w:hAnsi="Times New Roman(K)" w:cs="Times New Roman(K)"/>
      <w:sz w:val="24"/>
      <w:szCs w:val="24"/>
    </w:rPr>
  </w:style>
  <w:style w:type="paragraph" w:styleId="3">
    <w:name w:val="Body Text Indent 3"/>
    <w:basedOn w:val="a0"/>
    <w:link w:val="30"/>
    <w:semiHidden/>
    <w:unhideWhenUsed/>
    <w:rsid w:val="00D2390C"/>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1"/>
    <w:link w:val="3"/>
    <w:semiHidden/>
    <w:rsid w:val="00D2390C"/>
    <w:rPr>
      <w:rFonts w:ascii="Times New Roman" w:eastAsia="Times New Roman" w:hAnsi="Times New Roman" w:cs="Times New Roman"/>
      <w:sz w:val="16"/>
      <w:szCs w:val="16"/>
    </w:rPr>
  </w:style>
  <w:style w:type="paragraph" w:styleId="a4">
    <w:name w:val="Body Text"/>
    <w:basedOn w:val="a0"/>
    <w:link w:val="a5"/>
    <w:uiPriority w:val="99"/>
    <w:semiHidden/>
    <w:unhideWhenUsed/>
    <w:rsid w:val="0039688F"/>
    <w:pPr>
      <w:spacing w:after="120"/>
    </w:pPr>
  </w:style>
  <w:style w:type="character" w:customStyle="1" w:styleId="a5">
    <w:name w:val="Основной текст Знак"/>
    <w:basedOn w:val="a1"/>
    <w:link w:val="a4"/>
    <w:uiPriority w:val="99"/>
    <w:semiHidden/>
    <w:rsid w:val="0039688F"/>
  </w:style>
  <w:style w:type="character" w:customStyle="1" w:styleId="10">
    <w:name w:val="Заголовок 1 Знак"/>
    <w:basedOn w:val="a1"/>
    <w:link w:val="1"/>
    <w:uiPriority w:val="99"/>
    <w:rsid w:val="0039688F"/>
    <w:rPr>
      <w:rFonts w:ascii="Times New Roman" w:eastAsia="Times New Roman" w:hAnsi="Times New Roman" w:cs="Times New Roman"/>
      <w:b/>
      <w:bCs/>
      <w:szCs w:val="24"/>
      <w:lang w:val="kk-KZ"/>
    </w:rPr>
  </w:style>
  <w:style w:type="character" w:customStyle="1" w:styleId="20">
    <w:name w:val="Заголовок 2 Знак"/>
    <w:basedOn w:val="a1"/>
    <w:link w:val="2"/>
    <w:uiPriority w:val="99"/>
    <w:rsid w:val="0039688F"/>
    <w:rPr>
      <w:rFonts w:ascii="Times New Roman" w:eastAsia="Times New Roman" w:hAnsi="Times New Roman" w:cs="Times New Roman"/>
      <w:b/>
      <w:bCs/>
      <w:i/>
      <w:iCs/>
      <w:sz w:val="20"/>
      <w:szCs w:val="24"/>
      <w:lang w:val="kk-KZ"/>
    </w:rPr>
  </w:style>
  <w:style w:type="character" w:customStyle="1" w:styleId="40">
    <w:name w:val="Заголовок 4 Знак"/>
    <w:basedOn w:val="a1"/>
    <w:link w:val="4"/>
    <w:uiPriority w:val="99"/>
    <w:rsid w:val="0039688F"/>
    <w:rPr>
      <w:rFonts w:ascii="Times New Roman" w:eastAsia="Times New Roman" w:hAnsi="Times New Roman" w:cs="Times New Roman"/>
      <w:b/>
      <w:bCs/>
      <w:sz w:val="28"/>
      <w:szCs w:val="28"/>
    </w:rPr>
  </w:style>
  <w:style w:type="character" w:styleId="a6">
    <w:name w:val="Hyperlink"/>
    <w:basedOn w:val="a1"/>
    <w:uiPriority w:val="99"/>
    <w:semiHidden/>
    <w:rsid w:val="0039688F"/>
    <w:rPr>
      <w:rFonts w:ascii="Verdana" w:hAnsi="Verdana" w:cs="Verdana"/>
      <w:b/>
      <w:bCs/>
      <w:color w:val="auto"/>
      <w:sz w:val="20"/>
      <w:szCs w:val="20"/>
      <w:u w:val="none"/>
      <w:effect w:val="none"/>
    </w:rPr>
  </w:style>
  <w:style w:type="paragraph" w:styleId="a7">
    <w:name w:val="footnote text"/>
    <w:basedOn w:val="a0"/>
    <w:link w:val="a8"/>
    <w:uiPriority w:val="99"/>
    <w:semiHidden/>
    <w:rsid w:val="0039688F"/>
    <w:pPr>
      <w:autoSpaceDN w:val="0"/>
      <w:spacing w:after="0" w:line="240" w:lineRule="auto"/>
    </w:pPr>
    <w:rPr>
      <w:rFonts w:ascii="Times New Roman" w:eastAsia="Times New Roman" w:hAnsi="Times New Roman" w:cs="Times New Roman"/>
      <w:sz w:val="20"/>
      <w:szCs w:val="20"/>
      <w:lang w:val="en-US" w:eastAsia="en-US"/>
    </w:rPr>
  </w:style>
  <w:style w:type="character" w:customStyle="1" w:styleId="a8">
    <w:name w:val="Текст сноски Знак"/>
    <w:basedOn w:val="a1"/>
    <w:link w:val="a7"/>
    <w:uiPriority w:val="99"/>
    <w:semiHidden/>
    <w:rsid w:val="0039688F"/>
    <w:rPr>
      <w:rFonts w:ascii="Times New Roman" w:eastAsia="Times New Roman" w:hAnsi="Times New Roman" w:cs="Times New Roman"/>
      <w:sz w:val="20"/>
      <w:szCs w:val="20"/>
      <w:lang w:val="en-US" w:eastAsia="en-US"/>
    </w:rPr>
  </w:style>
  <w:style w:type="character" w:customStyle="1" w:styleId="a9">
    <w:name w:val="Текст концевой сноски Знак"/>
    <w:basedOn w:val="a1"/>
    <w:link w:val="aa"/>
    <w:uiPriority w:val="99"/>
    <w:semiHidden/>
    <w:locked/>
    <w:rsid w:val="0039688F"/>
    <w:rPr>
      <w:rFonts w:ascii="Times New Roman" w:hAnsi="Times New Roman" w:cs="Times New Roman"/>
      <w:sz w:val="24"/>
      <w:szCs w:val="24"/>
    </w:rPr>
  </w:style>
  <w:style w:type="paragraph" w:styleId="aa">
    <w:name w:val="endnote text"/>
    <w:basedOn w:val="a0"/>
    <w:link w:val="a9"/>
    <w:uiPriority w:val="99"/>
    <w:semiHidden/>
    <w:rsid w:val="0039688F"/>
    <w:pPr>
      <w:autoSpaceDN w:val="0"/>
      <w:spacing w:before="15" w:after="15" w:line="240" w:lineRule="auto"/>
      <w:ind w:left="119" w:right="119" w:firstLine="367"/>
      <w:jc w:val="both"/>
    </w:pPr>
    <w:rPr>
      <w:rFonts w:ascii="Times New Roman" w:hAnsi="Times New Roman" w:cs="Times New Roman"/>
      <w:sz w:val="24"/>
      <w:szCs w:val="24"/>
    </w:rPr>
  </w:style>
  <w:style w:type="character" w:customStyle="1" w:styleId="11">
    <w:name w:val="Текст концевой сноски Знак1"/>
    <w:basedOn w:val="a1"/>
    <w:link w:val="aa"/>
    <w:uiPriority w:val="99"/>
    <w:semiHidden/>
    <w:rsid w:val="0039688F"/>
    <w:rPr>
      <w:sz w:val="20"/>
      <w:szCs w:val="20"/>
    </w:rPr>
  </w:style>
  <w:style w:type="character" w:customStyle="1" w:styleId="EndnoteTextChar1">
    <w:name w:val="Endnote Text Char1"/>
    <w:basedOn w:val="a1"/>
    <w:uiPriority w:val="99"/>
    <w:semiHidden/>
    <w:rsid w:val="0039688F"/>
    <w:rPr>
      <w:rFonts w:ascii="Times New Roman" w:eastAsia="Times New Roman" w:hAnsi="Times New Roman"/>
      <w:sz w:val="20"/>
      <w:szCs w:val="20"/>
    </w:rPr>
  </w:style>
  <w:style w:type="paragraph" w:styleId="ab">
    <w:name w:val="Title"/>
    <w:basedOn w:val="a0"/>
    <w:link w:val="ac"/>
    <w:uiPriority w:val="99"/>
    <w:qFormat/>
    <w:rsid w:val="0039688F"/>
    <w:pPr>
      <w:autoSpaceDN w:val="0"/>
      <w:spacing w:after="0" w:line="240" w:lineRule="auto"/>
      <w:jc w:val="center"/>
    </w:pPr>
    <w:rPr>
      <w:rFonts w:ascii="Times New Roman" w:eastAsia="Times New Roman" w:hAnsi="Times New Roman" w:cs="Times New Roman"/>
      <w:b/>
      <w:bCs/>
      <w:sz w:val="36"/>
      <w:szCs w:val="24"/>
      <w:lang w:val="kk-KZ"/>
    </w:rPr>
  </w:style>
  <w:style w:type="character" w:customStyle="1" w:styleId="ac">
    <w:name w:val="Название Знак"/>
    <w:basedOn w:val="a1"/>
    <w:link w:val="ab"/>
    <w:uiPriority w:val="99"/>
    <w:rsid w:val="0039688F"/>
    <w:rPr>
      <w:rFonts w:ascii="Times New Roman" w:eastAsia="Times New Roman" w:hAnsi="Times New Roman" w:cs="Times New Roman"/>
      <w:b/>
      <w:bCs/>
      <w:sz w:val="36"/>
      <w:szCs w:val="24"/>
      <w:lang w:val="kk-KZ"/>
    </w:rPr>
  </w:style>
  <w:style w:type="paragraph" w:styleId="ad">
    <w:name w:val="Body Text Indent"/>
    <w:basedOn w:val="a0"/>
    <w:link w:val="ae"/>
    <w:uiPriority w:val="99"/>
    <w:semiHidden/>
    <w:rsid w:val="0039688F"/>
    <w:pPr>
      <w:autoSpaceDN w:val="0"/>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uiPriority w:val="99"/>
    <w:semiHidden/>
    <w:rsid w:val="0039688F"/>
    <w:rPr>
      <w:rFonts w:ascii="Times New Roman" w:eastAsia="Times New Roman" w:hAnsi="Times New Roman" w:cs="Times New Roman"/>
      <w:sz w:val="24"/>
      <w:szCs w:val="24"/>
    </w:rPr>
  </w:style>
  <w:style w:type="character" w:customStyle="1" w:styleId="BodyText2Char1">
    <w:name w:val="Body Text 2 Char1"/>
    <w:basedOn w:val="a1"/>
    <w:uiPriority w:val="99"/>
    <w:semiHidden/>
    <w:rsid w:val="0039688F"/>
    <w:rPr>
      <w:rFonts w:ascii="Times New Roman" w:eastAsia="Times New Roman" w:hAnsi="Times New Roman"/>
      <w:sz w:val="24"/>
      <w:szCs w:val="24"/>
    </w:rPr>
  </w:style>
  <w:style w:type="character" w:customStyle="1" w:styleId="31">
    <w:name w:val="Основной текст 3 Знак"/>
    <w:basedOn w:val="a1"/>
    <w:link w:val="32"/>
    <w:uiPriority w:val="99"/>
    <w:semiHidden/>
    <w:locked/>
    <w:rsid w:val="0039688F"/>
    <w:rPr>
      <w:rFonts w:ascii="Times New Roman" w:hAnsi="Times New Roman" w:cs="Times New Roman"/>
      <w:sz w:val="16"/>
      <w:szCs w:val="16"/>
    </w:rPr>
  </w:style>
  <w:style w:type="paragraph" w:styleId="32">
    <w:name w:val="Body Text 3"/>
    <w:basedOn w:val="a0"/>
    <w:link w:val="31"/>
    <w:uiPriority w:val="99"/>
    <w:semiHidden/>
    <w:rsid w:val="0039688F"/>
    <w:pPr>
      <w:autoSpaceDN w:val="0"/>
      <w:spacing w:after="120" w:line="240" w:lineRule="auto"/>
    </w:pPr>
    <w:rPr>
      <w:rFonts w:ascii="Times New Roman" w:hAnsi="Times New Roman" w:cs="Times New Roman"/>
      <w:sz w:val="16"/>
      <w:szCs w:val="16"/>
    </w:rPr>
  </w:style>
  <w:style w:type="character" w:customStyle="1" w:styleId="310">
    <w:name w:val="Основной текст 3 Знак1"/>
    <w:basedOn w:val="a1"/>
    <w:link w:val="32"/>
    <w:uiPriority w:val="99"/>
    <w:semiHidden/>
    <w:rsid w:val="0039688F"/>
    <w:rPr>
      <w:sz w:val="16"/>
      <w:szCs w:val="16"/>
    </w:rPr>
  </w:style>
  <w:style w:type="character" w:customStyle="1" w:styleId="BodyText3Char1">
    <w:name w:val="Body Text 3 Char1"/>
    <w:basedOn w:val="a1"/>
    <w:uiPriority w:val="99"/>
    <w:semiHidden/>
    <w:rsid w:val="0039688F"/>
    <w:rPr>
      <w:rFonts w:ascii="Times New Roman" w:eastAsia="Times New Roman" w:hAnsi="Times New Roman"/>
      <w:sz w:val="16"/>
      <w:szCs w:val="16"/>
    </w:rPr>
  </w:style>
  <w:style w:type="character" w:customStyle="1" w:styleId="23">
    <w:name w:val="Основной текст с отступом 2 Знак"/>
    <w:basedOn w:val="a1"/>
    <w:link w:val="24"/>
    <w:uiPriority w:val="99"/>
    <w:semiHidden/>
    <w:locked/>
    <w:rsid w:val="0039688F"/>
    <w:rPr>
      <w:rFonts w:ascii="Times New Roman" w:hAnsi="Times New Roman" w:cs="Times New Roman"/>
      <w:sz w:val="24"/>
      <w:szCs w:val="24"/>
    </w:rPr>
  </w:style>
  <w:style w:type="paragraph" w:styleId="24">
    <w:name w:val="Body Text Indent 2"/>
    <w:basedOn w:val="a0"/>
    <w:link w:val="23"/>
    <w:uiPriority w:val="99"/>
    <w:semiHidden/>
    <w:rsid w:val="0039688F"/>
    <w:pPr>
      <w:autoSpaceDN w:val="0"/>
      <w:spacing w:after="120" w:line="480" w:lineRule="auto"/>
      <w:ind w:left="283"/>
    </w:pPr>
    <w:rPr>
      <w:rFonts w:ascii="Times New Roman" w:hAnsi="Times New Roman" w:cs="Times New Roman"/>
      <w:sz w:val="24"/>
      <w:szCs w:val="24"/>
    </w:rPr>
  </w:style>
  <w:style w:type="character" w:customStyle="1" w:styleId="210">
    <w:name w:val="Основной текст с отступом 2 Знак1"/>
    <w:basedOn w:val="a1"/>
    <w:link w:val="24"/>
    <w:uiPriority w:val="99"/>
    <w:semiHidden/>
    <w:rsid w:val="0039688F"/>
  </w:style>
  <w:style w:type="character" w:customStyle="1" w:styleId="BodyTextIndent2Char1">
    <w:name w:val="Body Text Indent 2 Char1"/>
    <w:basedOn w:val="a1"/>
    <w:uiPriority w:val="99"/>
    <w:semiHidden/>
    <w:rsid w:val="0039688F"/>
    <w:rPr>
      <w:rFonts w:ascii="Times New Roman" w:eastAsia="Times New Roman" w:hAnsi="Times New Roman"/>
      <w:sz w:val="24"/>
      <w:szCs w:val="24"/>
    </w:rPr>
  </w:style>
  <w:style w:type="character" w:customStyle="1" w:styleId="af">
    <w:name w:val="Текст Знак"/>
    <w:basedOn w:val="a1"/>
    <w:link w:val="af0"/>
    <w:uiPriority w:val="99"/>
    <w:semiHidden/>
    <w:locked/>
    <w:rsid w:val="0039688F"/>
    <w:rPr>
      <w:rFonts w:ascii="Courier New" w:hAnsi="Courier New" w:cs="Courier New"/>
      <w:sz w:val="20"/>
      <w:szCs w:val="20"/>
    </w:rPr>
  </w:style>
  <w:style w:type="paragraph" w:styleId="af0">
    <w:name w:val="Plain Text"/>
    <w:basedOn w:val="a0"/>
    <w:link w:val="af"/>
    <w:uiPriority w:val="99"/>
    <w:semiHidden/>
    <w:rsid w:val="0039688F"/>
    <w:pPr>
      <w:autoSpaceDN w:val="0"/>
      <w:spacing w:after="0" w:line="520" w:lineRule="exact"/>
      <w:ind w:firstLine="720"/>
      <w:jc w:val="both"/>
    </w:pPr>
    <w:rPr>
      <w:rFonts w:ascii="Courier New" w:hAnsi="Courier New" w:cs="Courier New"/>
      <w:sz w:val="20"/>
      <w:szCs w:val="20"/>
    </w:rPr>
  </w:style>
  <w:style w:type="character" w:customStyle="1" w:styleId="12">
    <w:name w:val="Текст Знак1"/>
    <w:basedOn w:val="a1"/>
    <w:link w:val="af0"/>
    <w:uiPriority w:val="99"/>
    <w:semiHidden/>
    <w:rsid w:val="0039688F"/>
    <w:rPr>
      <w:rFonts w:ascii="Consolas" w:hAnsi="Consolas" w:cs="Consolas"/>
      <w:sz w:val="21"/>
      <w:szCs w:val="21"/>
    </w:rPr>
  </w:style>
  <w:style w:type="character" w:customStyle="1" w:styleId="PlainTextChar1">
    <w:name w:val="Plain Text Char1"/>
    <w:basedOn w:val="a1"/>
    <w:uiPriority w:val="99"/>
    <w:semiHidden/>
    <w:rsid w:val="0039688F"/>
    <w:rPr>
      <w:rFonts w:ascii="Courier New" w:eastAsia="Times New Roman" w:hAnsi="Courier New" w:cs="Courier New"/>
      <w:sz w:val="20"/>
      <w:szCs w:val="20"/>
    </w:rPr>
  </w:style>
  <w:style w:type="paragraph" w:styleId="a">
    <w:name w:val="List Paragraph"/>
    <w:basedOn w:val="a0"/>
    <w:uiPriority w:val="34"/>
    <w:qFormat/>
    <w:rsid w:val="0039688F"/>
    <w:pPr>
      <w:numPr>
        <w:numId w:val="5"/>
      </w:numPr>
      <w:autoSpaceDN w:val="0"/>
      <w:spacing w:after="0" w:line="240" w:lineRule="auto"/>
      <w:ind w:left="0" w:firstLine="567"/>
      <w:contextualSpacing/>
      <w:jc w:val="both"/>
    </w:pPr>
    <w:rPr>
      <w:rFonts w:ascii="Times New Roman" w:eastAsia="Times New Roman" w:hAnsi="Times New Roman" w:cs="Times New Roman"/>
      <w:bCs/>
      <w:sz w:val="28"/>
      <w:szCs w:val="28"/>
      <w:lang w:val="kk-KZ"/>
    </w:rPr>
  </w:style>
  <w:style w:type="paragraph" w:customStyle="1" w:styleId="13">
    <w:name w:val="Обычный1"/>
    <w:uiPriority w:val="99"/>
    <w:rsid w:val="0039688F"/>
    <w:pPr>
      <w:widowControl w:val="0"/>
      <w:autoSpaceDN w:val="0"/>
      <w:snapToGrid w:val="0"/>
      <w:spacing w:after="0" w:line="240" w:lineRule="auto"/>
    </w:pPr>
    <w:rPr>
      <w:rFonts w:ascii="Times New Roman" w:eastAsia="Times New Roman" w:hAnsi="Times New Roman" w:cs="Times New Roman"/>
      <w:sz w:val="20"/>
      <w:szCs w:val="20"/>
    </w:rPr>
  </w:style>
  <w:style w:type="paragraph" w:customStyle="1" w:styleId="bookpage">
    <w:name w:val="bookpage"/>
    <w:basedOn w:val="a0"/>
    <w:uiPriority w:val="99"/>
    <w:rsid w:val="0039688F"/>
    <w:pPr>
      <w:autoSpaceDE w:val="0"/>
      <w:autoSpaceDN w:val="0"/>
      <w:spacing w:before="240" w:after="0" w:line="278" w:lineRule="auto"/>
      <w:ind w:firstLine="284"/>
      <w:jc w:val="center"/>
    </w:pPr>
    <w:rPr>
      <w:rFonts w:ascii="Arial" w:eastAsia="Times New Roman" w:hAnsi="Arial" w:cs="Arial"/>
      <w:b/>
      <w:bCs/>
      <w:color w:val="666699"/>
      <w:sz w:val="20"/>
      <w:szCs w:val="20"/>
    </w:rPr>
  </w:style>
  <w:style w:type="paragraph" w:customStyle="1" w:styleId="14">
    <w:name w:val="Абзац списка1"/>
    <w:basedOn w:val="a0"/>
    <w:uiPriority w:val="99"/>
    <w:rsid w:val="0039688F"/>
    <w:pPr>
      <w:autoSpaceDN w:val="0"/>
      <w:spacing w:after="0" w:line="240" w:lineRule="auto"/>
      <w:ind w:left="720"/>
    </w:pPr>
    <w:rPr>
      <w:rFonts w:ascii="Times New Roman" w:eastAsia="Times New Roman" w:hAnsi="Times New Roman" w:cs="Times New Roman"/>
      <w:sz w:val="20"/>
      <w:szCs w:val="20"/>
    </w:rPr>
  </w:style>
  <w:style w:type="paragraph" w:customStyle="1" w:styleId="15">
    <w:name w:val="Знак1"/>
    <w:basedOn w:val="a0"/>
    <w:autoRedefine/>
    <w:uiPriority w:val="99"/>
    <w:rsid w:val="0039688F"/>
    <w:pPr>
      <w:autoSpaceDN w:val="0"/>
      <w:spacing w:after="160" w:line="240" w:lineRule="exact"/>
    </w:pPr>
    <w:rPr>
      <w:rFonts w:ascii="Times New Roman" w:eastAsia="SimSun" w:hAnsi="Times New Roman" w:cs="Times New Roman"/>
      <w:b/>
      <w:bCs/>
      <w:sz w:val="28"/>
      <w:szCs w:val="28"/>
      <w:lang w:val="en-US" w:eastAsia="en-US"/>
    </w:rPr>
  </w:style>
  <w:style w:type="character" w:customStyle="1" w:styleId="5">
    <w:name w:val="Знак Знак5"/>
    <w:basedOn w:val="a1"/>
    <w:uiPriority w:val="99"/>
    <w:locked/>
    <w:rsid w:val="0039688F"/>
    <w:rPr>
      <w:rFonts w:cs="Times New Roman"/>
      <w:sz w:val="24"/>
      <w:szCs w:val="24"/>
      <w:lang w:val="ru-RU" w:eastAsia="ru-RU" w:bidi="ar-SA"/>
    </w:rPr>
  </w:style>
  <w:style w:type="character" w:customStyle="1" w:styleId="7">
    <w:name w:val="Знак Знак7"/>
    <w:basedOn w:val="a1"/>
    <w:uiPriority w:val="99"/>
    <w:locked/>
    <w:rsid w:val="0039688F"/>
    <w:rPr>
      <w:rFonts w:ascii="Courier New" w:hAnsi="Courier New" w:cs="Courier New"/>
      <w:lang w:val="ru-RU" w:eastAsia="ru-RU" w:bidi="ar-SA"/>
    </w:rPr>
  </w:style>
  <w:style w:type="character" w:customStyle="1" w:styleId="af1">
    <w:name w:val="Текст выноски Знак"/>
    <w:basedOn w:val="a1"/>
    <w:link w:val="af2"/>
    <w:uiPriority w:val="99"/>
    <w:semiHidden/>
    <w:locked/>
    <w:rsid w:val="0039688F"/>
    <w:rPr>
      <w:rFonts w:ascii="Tahoma" w:hAnsi="Tahoma" w:cs="Tahoma"/>
      <w:sz w:val="16"/>
      <w:szCs w:val="16"/>
    </w:rPr>
  </w:style>
  <w:style w:type="paragraph" w:styleId="af2">
    <w:name w:val="Balloon Text"/>
    <w:basedOn w:val="a0"/>
    <w:link w:val="af1"/>
    <w:uiPriority w:val="99"/>
    <w:semiHidden/>
    <w:rsid w:val="0039688F"/>
    <w:pPr>
      <w:autoSpaceDN w:val="0"/>
      <w:spacing w:after="0" w:line="240" w:lineRule="auto"/>
    </w:pPr>
    <w:rPr>
      <w:rFonts w:ascii="Tahoma" w:hAnsi="Tahoma" w:cs="Tahoma"/>
      <w:sz w:val="16"/>
      <w:szCs w:val="16"/>
    </w:rPr>
  </w:style>
  <w:style w:type="character" w:customStyle="1" w:styleId="16">
    <w:name w:val="Текст выноски Знак1"/>
    <w:basedOn w:val="a1"/>
    <w:link w:val="af2"/>
    <w:uiPriority w:val="99"/>
    <w:semiHidden/>
    <w:rsid w:val="0039688F"/>
    <w:rPr>
      <w:rFonts w:ascii="Tahoma" w:hAnsi="Tahoma" w:cs="Tahoma"/>
      <w:sz w:val="16"/>
      <w:szCs w:val="16"/>
    </w:rPr>
  </w:style>
  <w:style w:type="character" w:customStyle="1" w:styleId="BalloonTextChar1">
    <w:name w:val="Balloon Text Char1"/>
    <w:basedOn w:val="a1"/>
    <w:uiPriority w:val="99"/>
    <w:semiHidden/>
    <w:rsid w:val="0039688F"/>
    <w:rPr>
      <w:rFonts w:ascii="Times New Roman" w:eastAsia="Times New Roman" w:hAnsi="Times New Roman"/>
      <w:sz w:val="0"/>
      <w:szCs w:val="0"/>
    </w:rPr>
  </w:style>
  <w:style w:type="table" w:styleId="af3">
    <w:name w:val="Table Grid"/>
    <w:basedOn w:val="a2"/>
    <w:uiPriority w:val="99"/>
    <w:rsid w:val="0039688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0"/>
    <w:link w:val="af5"/>
    <w:uiPriority w:val="99"/>
    <w:semiHidden/>
    <w:rsid w:val="0039688F"/>
    <w:pPr>
      <w:tabs>
        <w:tab w:val="center" w:pos="4677"/>
        <w:tab w:val="right" w:pos="9355"/>
      </w:tabs>
      <w:autoSpaceDN w:val="0"/>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uiPriority w:val="99"/>
    <w:semiHidden/>
    <w:rsid w:val="0039688F"/>
    <w:rPr>
      <w:rFonts w:ascii="Times New Roman" w:eastAsia="Times New Roman" w:hAnsi="Times New Roman" w:cs="Times New Roman"/>
      <w:sz w:val="24"/>
      <w:szCs w:val="24"/>
    </w:rPr>
  </w:style>
  <w:style w:type="paragraph" w:styleId="af6">
    <w:name w:val="footer"/>
    <w:basedOn w:val="a0"/>
    <w:link w:val="af7"/>
    <w:uiPriority w:val="99"/>
    <w:rsid w:val="0039688F"/>
    <w:pPr>
      <w:tabs>
        <w:tab w:val="center" w:pos="4677"/>
        <w:tab w:val="right" w:pos="9355"/>
      </w:tabs>
      <w:autoSpaceDN w:val="0"/>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1"/>
    <w:link w:val="af6"/>
    <w:uiPriority w:val="99"/>
    <w:rsid w:val="0039688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513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tash_berik@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14935</Words>
  <Characters>85136</Characters>
  <Application>Microsoft Office Word</Application>
  <DocSecurity>0</DocSecurity>
  <Lines>709</Lines>
  <Paragraphs>199</Paragraphs>
  <ScaleCrop>false</ScaleCrop>
  <Company/>
  <LinksUpToDate>false</LinksUpToDate>
  <CharactersWithSpaces>99872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28</cp:revision>
  <dcterms:created xsi:type="dcterms:W3CDTF">2015-01-16T13:29:00Z</dcterms:created>
  <dcterms:modified xsi:type="dcterms:W3CDTF">2015-10-14T03:04:00Z</dcterms:modified>
</cp:coreProperties>
</file>